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0EE2" w14:textId="77777777" w:rsidR="002D6C02" w:rsidRPr="009C43C0" w:rsidRDefault="002D6C02" w:rsidP="002D6C02">
      <w:pPr>
        <w:overflowPunct w:val="0"/>
        <w:autoSpaceDE w:val="0"/>
        <w:autoSpaceDN w:val="0"/>
        <w:adjustRightInd w:val="0"/>
        <w:ind w:right="49"/>
        <w:jc w:val="right"/>
        <w:rPr>
          <w:b/>
          <w:bCs/>
        </w:rPr>
      </w:pPr>
      <w:r w:rsidRPr="009C43C0">
        <w:rPr>
          <w:b/>
          <w:bCs/>
        </w:rPr>
        <w:t>Projektas</w:t>
      </w:r>
    </w:p>
    <w:p w14:paraId="6C4A1991" w14:textId="07F035C1" w:rsidR="008B7E64" w:rsidRPr="009C41E1" w:rsidRDefault="008B7E64" w:rsidP="009C41E1">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9C41E1">
      <w:pPr>
        <w:overflowPunct w:val="0"/>
        <w:autoSpaceDE w:val="0"/>
        <w:autoSpaceDN w:val="0"/>
        <w:adjustRightInd w:val="0"/>
        <w:jc w:val="center"/>
        <w:rPr>
          <w:b/>
          <w:szCs w:val="20"/>
        </w:rPr>
      </w:pPr>
      <w:r>
        <w:rPr>
          <w:b/>
        </w:rPr>
        <w:t>ANYKŠČIŲ RAJONO SAVIVALDYBĖS</w:t>
      </w:r>
    </w:p>
    <w:p w14:paraId="7CD7816A" w14:textId="77777777" w:rsidR="008B7E64" w:rsidRDefault="008B7E64" w:rsidP="009C41E1">
      <w:pPr>
        <w:overflowPunct w:val="0"/>
        <w:autoSpaceDE w:val="0"/>
        <w:autoSpaceDN w:val="0"/>
        <w:adjustRightInd w:val="0"/>
        <w:jc w:val="center"/>
        <w:rPr>
          <w:b/>
        </w:rPr>
      </w:pPr>
      <w:r>
        <w:rPr>
          <w:b/>
        </w:rPr>
        <w:t>TARYBA</w:t>
      </w:r>
    </w:p>
    <w:p w14:paraId="728CBE82" w14:textId="77777777" w:rsidR="008B7E64" w:rsidRDefault="008B7E64" w:rsidP="009C41E1">
      <w:pPr>
        <w:overflowPunct w:val="0"/>
        <w:autoSpaceDE w:val="0"/>
        <w:autoSpaceDN w:val="0"/>
        <w:adjustRightInd w:val="0"/>
        <w:jc w:val="center"/>
        <w:rPr>
          <w:b/>
          <w:szCs w:val="20"/>
        </w:rPr>
      </w:pPr>
    </w:p>
    <w:p w14:paraId="1C757CF0" w14:textId="77777777" w:rsidR="008B7E64" w:rsidRDefault="008B7E64" w:rsidP="009C41E1">
      <w:pPr>
        <w:overflowPunct w:val="0"/>
        <w:autoSpaceDE w:val="0"/>
        <w:autoSpaceDN w:val="0"/>
        <w:adjustRightInd w:val="0"/>
        <w:jc w:val="center"/>
        <w:rPr>
          <w:b/>
        </w:rPr>
      </w:pPr>
      <w:r>
        <w:rPr>
          <w:b/>
        </w:rPr>
        <w:t>SPRENDIMAS</w:t>
      </w:r>
    </w:p>
    <w:bookmarkStart w:id="0" w:name="_Hlk194664497"/>
    <w:p w14:paraId="6246B277" w14:textId="24424833" w:rsidR="008B7E64" w:rsidRDefault="008B7E64" w:rsidP="009C41E1">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DC473D">
        <w:rPr>
          <w:b/>
          <w:caps/>
        </w:rPr>
        <w:t>Ilgalaikio</w:t>
      </w:r>
      <w:r w:rsidR="00445B3D">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bookmarkEnd w:id="0"/>
    <w:p w14:paraId="4D3970AC" w14:textId="77777777" w:rsidR="001041D8" w:rsidRDefault="001041D8" w:rsidP="009C41E1">
      <w:pPr>
        <w:overflowPunct w:val="0"/>
        <w:autoSpaceDE w:val="0"/>
        <w:autoSpaceDN w:val="0"/>
        <w:adjustRightInd w:val="0"/>
        <w:jc w:val="center"/>
        <w:rPr>
          <w:b/>
          <w:caps/>
        </w:rPr>
      </w:pPr>
    </w:p>
    <w:p w14:paraId="4DB01191" w14:textId="4CB0FA6A" w:rsidR="008B7E64" w:rsidRDefault="00DC473D" w:rsidP="009C41E1">
      <w:pPr>
        <w:overflowPunct w:val="0"/>
        <w:autoSpaceDE w:val="0"/>
        <w:autoSpaceDN w:val="0"/>
        <w:adjustRightInd w:val="0"/>
        <w:jc w:val="center"/>
        <w:rPr>
          <w:szCs w:val="20"/>
        </w:rPr>
      </w:pPr>
      <w:fldSimple w:instr=" FILLIN &quot;data&quot; \* MERGEFORMAT ">
        <w:r>
          <w:t>202</w:t>
        </w:r>
        <w:r w:rsidR="00562B27">
          <w:t>6</w:t>
        </w:r>
        <w:r w:rsidR="00A75204">
          <w:t xml:space="preserve"> m.</w:t>
        </w:r>
        <w:r w:rsidR="00272F4F">
          <w:t xml:space="preserve"> </w:t>
        </w:r>
        <w:r w:rsidR="00077619">
          <w:t>gegužės 28</w:t>
        </w:r>
        <w:r w:rsidR="004301BC">
          <w:t xml:space="preserve"> </w:t>
        </w:r>
        <w:r w:rsidR="008B7E64">
          <w:t>d.</w:t>
        </w:r>
      </w:fldSimple>
      <w:r w:rsidR="00B14BEA">
        <w:t xml:space="preserve"> Nr. 1-T-</w:t>
      </w:r>
      <w:r w:rsidR="00436FFC">
        <w:t>179</w:t>
      </w:r>
      <w:r w:rsidR="008B7E64">
        <w:fldChar w:fldCharType="begin"/>
      </w:r>
      <w:r w:rsidR="008B7E64">
        <w:instrText xml:space="preserve"> FILLIN "indeksas" \* MERGEFORMAT </w:instrText>
      </w:r>
      <w:r w:rsidR="008B7E64">
        <w:fldChar w:fldCharType="end"/>
      </w:r>
    </w:p>
    <w:p w14:paraId="769EB8D2" w14:textId="77777777" w:rsidR="008B7E64" w:rsidRDefault="008B7E64" w:rsidP="009C41E1">
      <w:pPr>
        <w:overflowPunct w:val="0"/>
        <w:autoSpaceDE w:val="0"/>
        <w:autoSpaceDN w:val="0"/>
        <w:adjustRightInd w:val="0"/>
        <w:jc w:val="center"/>
      </w:pPr>
      <w:r>
        <w:t>Anykščiai</w:t>
      </w:r>
    </w:p>
    <w:p w14:paraId="4E905FB3" w14:textId="77777777" w:rsidR="00315B97" w:rsidRDefault="00315B97" w:rsidP="009C41E1">
      <w:pPr>
        <w:overflowPunct w:val="0"/>
        <w:autoSpaceDE w:val="0"/>
        <w:autoSpaceDN w:val="0"/>
        <w:adjustRightInd w:val="0"/>
        <w:jc w:val="center"/>
      </w:pPr>
    </w:p>
    <w:p w14:paraId="2AECF659" w14:textId="74E9BB1E" w:rsidR="008B7E64" w:rsidRPr="00F1743E" w:rsidRDefault="008B7E64" w:rsidP="009C41E1">
      <w:pPr>
        <w:spacing w:line="360" w:lineRule="auto"/>
        <w:ind w:firstLine="720"/>
        <w:jc w:val="both"/>
        <w:rPr>
          <w:bCs/>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8D4C0A" w:rsidRPr="00647AA7">
        <w:rPr>
          <w:bCs/>
        </w:rPr>
        <w:t>5 ir 6 punktais</w:t>
      </w:r>
      <w:r w:rsidR="00F55222" w:rsidRPr="00647AA7">
        <w:rPr>
          <w:bCs/>
        </w:rPr>
        <w:t>,</w:t>
      </w:r>
      <w:r w:rsidR="00CC09DB" w:rsidRPr="00647AA7">
        <w:rPr>
          <w:bCs/>
        </w:rPr>
        <w:t xml:space="preserve"> 15 straipsnio 2 dalies 19</w:t>
      </w:r>
      <w:r w:rsidRPr="00647AA7">
        <w:rPr>
          <w:bCs/>
        </w:rPr>
        <w:t xml:space="preserve"> punktu,</w:t>
      </w:r>
      <w:r w:rsidR="0092303E" w:rsidRPr="00647AA7">
        <w:rPr>
          <w:bCs/>
        </w:rPr>
        <w:t xml:space="preserve"> 16 straipsnio 1 dalimi,</w:t>
      </w:r>
      <w:r w:rsidRPr="00647AA7">
        <w:rPr>
          <w:bCs/>
        </w:rPr>
        <w:t xml:space="preserve"> </w:t>
      </w:r>
      <w:r>
        <w:rPr>
          <w:bCs/>
        </w:rPr>
        <w:t xml:space="preserve">Lietuvos </w:t>
      </w:r>
      <w:r w:rsidRPr="00320231">
        <w:rPr>
          <w:bCs/>
        </w:rPr>
        <w:t>Respublikos valstybės ir savivaldybių turto valdymo, naudojimo ir disponavimo juo įstatymo</w:t>
      </w:r>
      <w:r w:rsidR="00DC473D" w:rsidRPr="00320231">
        <w:rPr>
          <w:bCs/>
          <w:color w:val="4F81BD" w:themeColor="accent1"/>
        </w:rPr>
        <w:t xml:space="preserve"> </w:t>
      </w:r>
      <w:r w:rsidRPr="00320231">
        <w:rPr>
          <w:bCs/>
        </w:rPr>
        <w:t>6 straipsnio 2</w:t>
      </w:r>
      <w:r w:rsidR="00A5786C" w:rsidRPr="00320231">
        <w:rPr>
          <w:bCs/>
        </w:rPr>
        <w:t xml:space="preserve"> punktu, 8 straipsnio 1 dalies 1</w:t>
      </w:r>
      <w:r w:rsidR="0071315D" w:rsidRPr="00320231">
        <w:rPr>
          <w:bCs/>
        </w:rPr>
        <w:t xml:space="preserve"> ir 2 punktais</w:t>
      </w:r>
      <w:r w:rsidRPr="00320231">
        <w:rPr>
          <w:bCs/>
        </w:rPr>
        <w:t xml:space="preserve">, 12 straipsnio </w:t>
      </w:r>
      <w:r w:rsidR="00315B97">
        <w:rPr>
          <w:bCs/>
        </w:rPr>
        <w:t xml:space="preserve">1 ir </w:t>
      </w:r>
      <w:r w:rsidRPr="00320231">
        <w:rPr>
          <w:bCs/>
        </w:rPr>
        <w:t>2 dalimi</w:t>
      </w:r>
      <w:r w:rsidR="00315B97">
        <w:rPr>
          <w:bCs/>
        </w:rPr>
        <w:t>s</w:t>
      </w:r>
      <w:r w:rsidR="00A5786C" w:rsidRPr="00320231">
        <w:rPr>
          <w:bCs/>
        </w:rPr>
        <w:t>, 20 straipsnio 1 dalies 4 punktu</w:t>
      </w:r>
      <w:r w:rsidR="003E0129" w:rsidRPr="00320231">
        <w:rPr>
          <w:bCs/>
        </w:rPr>
        <w:t xml:space="preserve">, </w:t>
      </w:r>
      <w:r w:rsidR="003E0129" w:rsidRPr="00320231">
        <w:t>Anykščių</w:t>
      </w:r>
      <w:r w:rsidR="003E0129">
        <w:t xml:space="preserve">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w:t>
      </w:r>
      <w:r w:rsidR="00315B97">
        <w:rPr>
          <w:color w:val="000000" w:themeColor="text1"/>
        </w:rPr>
        <w:t>, 17.2 ir 17.3 papunkčiais,</w:t>
      </w:r>
      <w:r w:rsidR="00D9718D" w:rsidRPr="00DC22F1">
        <w:rPr>
          <w:color w:val="000000" w:themeColor="text1"/>
        </w:rPr>
        <w:t xml:space="preserve">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8D4C0A" w:rsidRPr="00DC22F1">
        <w:rPr>
          <w:bCs/>
          <w:color w:val="000000" w:themeColor="text1"/>
        </w:rPr>
        <w:t xml:space="preserve">Nacionalinės </w:t>
      </w:r>
      <w:r w:rsidR="008D4C0A" w:rsidRPr="00F1743E">
        <w:rPr>
          <w:bCs/>
        </w:rPr>
        <w:t>švietimo agentūros 202</w:t>
      </w:r>
      <w:r w:rsidR="00077619">
        <w:rPr>
          <w:bCs/>
        </w:rPr>
        <w:t>6</w:t>
      </w:r>
      <w:r w:rsidR="008D4C0A" w:rsidRPr="00F1743E">
        <w:rPr>
          <w:bCs/>
        </w:rPr>
        <w:t xml:space="preserve"> m.</w:t>
      </w:r>
      <w:r w:rsidR="00320231" w:rsidRPr="00F1743E">
        <w:rPr>
          <w:bCs/>
        </w:rPr>
        <w:t xml:space="preserve"> </w:t>
      </w:r>
      <w:r w:rsidR="00077619">
        <w:rPr>
          <w:bCs/>
        </w:rPr>
        <w:t>balandžio</w:t>
      </w:r>
      <w:r w:rsidR="00320231" w:rsidRPr="00F1743E">
        <w:rPr>
          <w:bCs/>
        </w:rPr>
        <w:t xml:space="preserve"> </w:t>
      </w:r>
      <w:r w:rsidR="00562B27">
        <w:rPr>
          <w:bCs/>
        </w:rPr>
        <w:t>1</w:t>
      </w:r>
      <w:r w:rsidR="00077619">
        <w:rPr>
          <w:bCs/>
        </w:rPr>
        <w:t>7</w:t>
      </w:r>
      <w:r w:rsidR="008D4C0A" w:rsidRPr="00F1743E">
        <w:rPr>
          <w:bCs/>
        </w:rPr>
        <w:t xml:space="preserve"> d. raštą Nr.</w:t>
      </w:r>
      <w:r w:rsidR="00D63AA1" w:rsidRPr="00F1743E">
        <w:rPr>
          <w:bCs/>
        </w:rPr>
        <w:t xml:space="preserve"> SD-</w:t>
      </w:r>
      <w:r w:rsidR="00077619">
        <w:rPr>
          <w:bCs/>
        </w:rPr>
        <w:t>1171</w:t>
      </w:r>
      <w:r w:rsidR="00F1743E" w:rsidRPr="00F1743E">
        <w:rPr>
          <w:bCs/>
        </w:rPr>
        <w:t xml:space="preserve"> </w:t>
      </w:r>
      <w:r w:rsidR="008D4C0A" w:rsidRPr="00F1743E">
        <w:rPr>
          <w:bCs/>
        </w:rPr>
        <w:t>„</w:t>
      </w:r>
      <w:r w:rsidR="00F1743E" w:rsidRPr="00F1743E">
        <w:rPr>
          <w:bCs/>
        </w:rPr>
        <w:t>Dėl ilgalaikio materialiojo turto perėmimo savivaldybės nuosavybėn“</w:t>
      </w:r>
      <w:r w:rsidR="00894AF4">
        <w:rPr>
          <w:bCs/>
        </w:rPr>
        <w:t xml:space="preserve">, </w:t>
      </w:r>
      <w:r w:rsidRPr="00F1743E">
        <w:rPr>
          <w:bCs/>
        </w:rPr>
        <w:t>Anykščių rajono savivaldybės taryba</w:t>
      </w:r>
      <w:r w:rsidR="008D4C0A" w:rsidRPr="00F1743E">
        <w:rPr>
          <w:bCs/>
        </w:rPr>
        <w:t xml:space="preserve"> </w:t>
      </w:r>
      <w:r w:rsidRPr="00F1743E">
        <w:rPr>
          <w:bCs/>
        </w:rPr>
        <w:t>n u s p r e n d ž i a:</w:t>
      </w:r>
    </w:p>
    <w:p w14:paraId="063A9D1B" w14:textId="1F57FC56" w:rsidR="00997203" w:rsidRDefault="00997203" w:rsidP="009C41E1">
      <w:pPr>
        <w:pStyle w:val="Sraopastraipa"/>
        <w:numPr>
          <w:ilvl w:val="0"/>
          <w:numId w:val="9"/>
        </w:numPr>
        <w:tabs>
          <w:tab w:val="left" w:pos="0"/>
        </w:tabs>
        <w:spacing w:line="360" w:lineRule="auto"/>
        <w:ind w:left="0" w:firstLine="720"/>
        <w:jc w:val="both"/>
        <w:rPr>
          <w:bCs/>
        </w:rPr>
      </w:pPr>
      <w:r>
        <w:rPr>
          <w:bCs/>
        </w:rPr>
        <w:t xml:space="preserve"> </w:t>
      </w:r>
      <w:r w:rsidR="00B57A6E" w:rsidRPr="00997203">
        <w:rPr>
          <w:bCs/>
        </w:rPr>
        <w:t>Sutikti perimti Anykščių rajono savivaldybės nuosavybėn savarankiškųjų savivaldybių funkcijų</w:t>
      </w:r>
      <w:r w:rsidRPr="00997203">
        <w:rPr>
          <w:bCs/>
        </w:rPr>
        <w:t xml:space="preserve"> – </w:t>
      </w:r>
      <w:r w:rsidR="00B57A6E" w:rsidRPr="00997203">
        <w:rPr>
          <w:bCs/>
        </w:rPr>
        <w:t xml:space="preserve">savivaldybės teritorijoje gyvenančių vaikų iki 16 metų mokymosi pagal privalomojo švietimo programas užtikrinimas, švietimo pagalbos teikimo mokiniui, mokytojui, šeimai, mokyklai, vaiko minimaliosios priežiūros priemonių vykdymo organizavimas ir koordinavimas, prevencinių programų įgyvendinimo mokyklose užtikrinimas – įgyvendinimui, valstybei nuosavybės teise priklausantį ir šiuo metu Nacionalinės švietimo agentūros patikėjimo teise valdomą ilgalaikį </w:t>
      </w:r>
      <w:r w:rsidR="00CA71B6" w:rsidRPr="00997203">
        <w:rPr>
          <w:bCs/>
        </w:rPr>
        <w:t xml:space="preserve">materialųjį </w:t>
      </w:r>
      <w:r w:rsidR="00B57A6E" w:rsidRPr="00997203">
        <w:rPr>
          <w:bCs/>
        </w:rPr>
        <w:t>turtą (1</w:t>
      </w:r>
      <w:r w:rsidR="000641FF">
        <w:rPr>
          <w:bCs/>
        </w:rPr>
        <w:t xml:space="preserve"> </w:t>
      </w:r>
      <w:r w:rsidR="00B57A6E" w:rsidRPr="00997203">
        <w:rPr>
          <w:bCs/>
        </w:rPr>
        <w:t>prieda</w:t>
      </w:r>
      <w:r w:rsidR="00077619">
        <w:rPr>
          <w:bCs/>
        </w:rPr>
        <w:t>s</w:t>
      </w:r>
      <w:r w:rsidR="00B57A6E" w:rsidRPr="00997203">
        <w:rPr>
          <w:bCs/>
        </w:rPr>
        <w:t>).</w:t>
      </w:r>
    </w:p>
    <w:p w14:paraId="177AB79F" w14:textId="16CE5563" w:rsidR="00B57A6E" w:rsidRPr="00B57A6E" w:rsidRDefault="000641FF" w:rsidP="009C41E1">
      <w:pPr>
        <w:tabs>
          <w:tab w:val="left" w:pos="9923"/>
        </w:tabs>
        <w:spacing w:line="360" w:lineRule="auto"/>
        <w:ind w:firstLine="720"/>
        <w:jc w:val="both"/>
        <w:rPr>
          <w:bCs/>
        </w:rPr>
      </w:pPr>
      <w:r>
        <w:rPr>
          <w:bCs/>
        </w:rPr>
        <w:t>2</w:t>
      </w:r>
      <w:r w:rsidR="00B57A6E" w:rsidRPr="00B57A6E">
        <w:rPr>
          <w:bCs/>
        </w:rPr>
        <w:t xml:space="preserve">. Perduoti šio sprendimo 1 priede nurodytą turtą, jį perėmus Anykščių rajono savivaldybės nuosavybėn ir įregistravus į Anykščių rajono savivaldybės turto aprašus, sprendimo </w:t>
      </w:r>
      <w:r w:rsidR="00077619">
        <w:rPr>
          <w:bCs/>
        </w:rPr>
        <w:t>2</w:t>
      </w:r>
      <w:r w:rsidR="00B57A6E" w:rsidRPr="00B57A6E">
        <w:rPr>
          <w:bCs/>
        </w:rPr>
        <w:t xml:space="preserve"> priede nurodytoms mokykloms valdyti, naudoti ir disponuoti juo patikėjimo teise</w:t>
      </w:r>
      <w:r w:rsidR="00562B27">
        <w:rPr>
          <w:bCs/>
        </w:rPr>
        <w:t xml:space="preserve">, </w:t>
      </w:r>
      <w:r w:rsidR="00562B27" w:rsidRPr="00562B27">
        <w:rPr>
          <w:bCs/>
        </w:rPr>
        <w:t>naudojant turtą gerinti švietimo paslaugų kokybę, aprūpinant efektyviai veikiančias bendrojo ugdymo mokyklas kompiuterine įranga</w:t>
      </w:r>
      <w:r w:rsidR="00B57A6E" w:rsidRPr="00B57A6E">
        <w:rPr>
          <w:bCs/>
        </w:rPr>
        <w:t>.</w:t>
      </w:r>
    </w:p>
    <w:p w14:paraId="78B1E73E" w14:textId="597D373F" w:rsidR="00B57A6E" w:rsidRPr="00F1743E" w:rsidRDefault="000641FF" w:rsidP="009C41E1">
      <w:pPr>
        <w:tabs>
          <w:tab w:val="left" w:pos="0"/>
        </w:tabs>
        <w:spacing w:line="360" w:lineRule="auto"/>
        <w:ind w:firstLine="720"/>
        <w:jc w:val="both"/>
        <w:rPr>
          <w:bCs/>
        </w:rPr>
      </w:pPr>
      <w:r>
        <w:rPr>
          <w:bCs/>
        </w:rPr>
        <w:lastRenderedPageBreak/>
        <w:t>3</w:t>
      </w:r>
      <w:r w:rsidR="00B57A6E" w:rsidRPr="00B57A6E">
        <w:rPr>
          <w:bCs/>
        </w:rPr>
        <w:t xml:space="preserve">. </w:t>
      </w:r>
      <w:r w:rsidR="00B57A6E" w:rsidRPr="00B57A6E">
        <w:t>Įgalioti Anykščių rajono savivaldybės</w:t>
      </w:r>
      <w:r w:rsidR="00B57A6E" w:rsidRPr="00F1743E">
        <w:t xml:space="preserve"> administracijos direktorių</w:t>
      </w:r>
      <w:r w:rsidR="00B57A6E" w:rsidRPr="00B57A6E">
        <w:t xml:space="preserve"> Anykščių rajono savivaldybės vardu pasirašyti šio sprendimo 1–</w:t>
      </w:r>
      <w:r w:rsidR="00077619">
        <w:t>2</w:t>
      </w:r>
      <w:r w:rsidR="00B57A6E" w:rsidRPr="00B57A6E">
        <w:t xml:space="preserve"> prieduose nurodyto turto priėmimo ir perdavimo aktus.</w:t>
      </w:r>
    </w:p>
    <w:p w14:paraId="4F78D30D" w14:textId="5C0139D8" w:rsidR="00B57A6E" w:rsidRPr="00B57A6E" w:rsidRDefault="00B57A6E" w:rsidP="009C41E1">
      <w:pPr>
        <w:tabs>
          <w:tab w:val="left" w:pos="284"/>
        </w:tabs>
        <w:spacing w:line="360" w:lineRule="auto"/>
        <w:ind w:firstLine="720"/>
        <w:jc w:val="both"/>
        <w:rPr>
          <w:bCs/>
        </w:rPr>
      </w:pPr>
      <w:r w:rsidRPr="00B57A6E">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BEDAFB7" w14:textId="77777777" w:rsidR="00B57A6E" w:rsidRPr="00B57A6E" w:rsidRDefault="00B57A6E" w:rsidP="00B57A6E">
      <w:pPr>
        <w:tabs>
          <w:tab w:val="left" w:pos="9923"/>
        </w:tabs>
        <w:spacing w:line="276" w:lineRule="auto"/>
        <w:ind w:right="49"/>
      </w:pPr>
    </w:p>
    <w:p w14:paraId="4B56784B" w14:textId="77777777" w:rsidR="00A44B97" w:rsidRDefault="00A44B97" w:rsidP="00A44B97">
      <w:pPr>
        <w:spacing w:line="360" w:lineRule="auto"/>
        <w:jc w:val="both"/>
      </w:pPr>
    </w:p>
    <w:p w14:paraId="4F51B9B9" w14:textId="77777777" w:rsidR="00A44B97" w:rsidRDefault="00A44B97" w:rsidP="00A44B97">
      <w:pPr>
        <w:pStyle w:val="Pagrindinistekstas"/>
        <w:tabs>
          <w:tab w:val="right" w:pos="9638"/>
        </w:tabs>
        <w:spacing w:line="360" w:lineRule="auto"/>
        <w:jc w:val="left"/>
      </w:pPr>
      <w:r>
        <w:t>Meras</w:t>
      </w:r>
      <w:r>
        <w:tab/>
        <w:t xml:space="preserve">                                   Kęstutis  Tubis</w:t>
      </w:r>
    </w:p>
    <w:p w14:paraId="665CF854" w14:textId="659AD694" w:rsidR="009C41E1" w:rsidRDefault="009C41E1">
      <w:pPr>
        <w:spacing w:after="200" w:line="276" w:lineRule="auto"/>
        <w:rPr>
          <w:color w:val="4F81BD" w:themeColor="accent1"/>
        </w:rPr>
      </w:pPr>
      <w:r>
        <w:rPr>
          <w:color w:val="4F81BD" w:themeColor="accent1"/>
        </w:rPr>
        <w:br w:type="page"/>
      </w:r>
    </w:p>
    <w:p w14:paraId="791FBB2F" w14:textId="77777777" w:rsidR="00C071DD" w:rsidRPr="006C395F" w:rsidRDefault="00C071DD" w:rsidP="009C41E1">
      <w:pPr>
        <w:overflowPunct w:val="0"/>
        <w:autoSpaceDE w:val="0"/>
        <w:autoSpaceDN w:val="0"/>
        <w:adjustRightInd w:val="0"/>
        <w:ind w:left="4962"/>
      </w:pPr>
      <w:bookmarkStart w:id="1" w:name="_Hlk194659888"/>
      <w:r w:rsidRPr="006C395F">
        <w:lastRenderedPageBreak/>
        <w:t>Anykščių rajono savivaldybės tarybos</w:t>
      </w:r>
    </w:p>
    <w:p w14:paraId="515CFD93" w14:textId="3754FC73" w:rsidR="00C071DD" w:rsidRPr="006C395F" w:rsidRDefault="00C071DD" w:rsidP="009C41E1">
      <w:pPr>
        <w:overflowPunct w:val="0"/>
        <w:autoSpaceDE w:val="0"/>
        <w:autoSpaceDN w:val="0"/>
        <w:adjustRightInd w:val="0"/>
        <w:ind w:left="4962"/>
      </w:pPr>
      <w:r w:rsidRPr="006C395F">
        <w:t>202</w:t>
      </w:r>
      <w:r w:rsidR="00562B27">
        <w:t>6</w:t>
      </w:r>
      <w:r w:rsidRPr="006C395F">
        <w:t xml:space="preserve"> m.</w:t>
      </w:r>
      <w:r>
        <w:t xml:space="preserve"> </w:t>
      </w:r>
      <w:r w:rsidR="00077619">
        <w:t>gegužės</w:t>
      </w:r>
      <w:r w:rsidR="00562B27">
        <w:t xml:space="preserve"> </w:t>
      </w:r>
      <w:r w:rsidR="00077619">
        <w:t>28</w:t>
      </w:r>
      <w:r w:rsidR="00E51F9F">
        <w:t xml:space="preserve"> </w:t>
      </w:r>
      <w:r w:rsidRPr="006C395F">
        <w:t>d. sprendimo Nr. 1-T-</w:t>
      </w:r>
      <w:r w:rsidR="009C41E1">
        <w:t>179</w:t>
      </w:r>
    </w:p>
    <w:p w14:paraId="7778C1D9" w14:textId="2C6EC9F3" w:rsidR="00C071DD" w:rsidRPr="006C395F" w:rsidRDefault="00C071DD" w:rsidP="009C41E1">
      <w:pPr>
        <w:overflowPunct w:val="0"/>
        <w:autoSpaceDE w:val="0"/>
        <w:autoSpaceDN w:val="0"/>
        <w:adjustRightInd w:val="0"/>
        <w:ind w:left="4962"/>
      </w:pPr>
      <w:r>
        <w:t xml:space="preserve">1 </w:t>
      </w:r>
      <w:r w:rsidRPr="006C395F">
        <w:t>priedas</w:t>
      </w:r>
    </w:p>
    <w:p w14:paraId="56420496" w14:textId="77777777" w:rsidR="006C395F" w:rsidRDefault="006C395F" w:rsidP="008B7E64">
      <w:pPr>
        <w:overflowPunct w:val="0"/>
        <w:autoSpaceDE w:val="0"/>
        <w:autoSpaceDN w:val="0"/>
        <w:adjustRightInd w:val="0"/>
      </w:pPr>
    </w:p>
    <w:p w14:paraId="3DB6C82F" w14:textId="77777777" w:rsidR="00524EAF" w:rsidRDefault="00E10BD9" w:rsidP="00524EAF">
      <w:pPr>
        <w:overflowPunct w:val="0"/>
        <w:autoSpaceDE w:val="0"/>
        <w:autoSpaceDN w:val="0"/>
        <w:adjustRightInd w:val="0"/>
        <w:jc w:val="center"/>
      </w:pPr>
      <w:r>
        <w:t>ILGALAIKIO</w:t>
      </w:r>
      <w:r w:rsidR="005842DD">
        <w:t xml:space="preserve"> </w:t>
      </w:r>
      <w:r w:rsidR="001A204E">
        <w:t>MATERIALIOJO</w:t>
      </w:r>
      <w:r w:rsidR="00B14BEA">
        <w:t xml:space="preserve"> </w:t>
      </w:r>
      <w:r w:rsidR="00524EAF">
        <w:t>TURTO, PERIMAMO ANYKŠČIŲ RAJONO SAVIVALDYBĖS NUOSAVYBĖN, SĄRAŠAS</w:t>
      </w:r>
    </w:p>
    <w:p w14:paraId="282A76D0" w14:textId="77777777" w:rsidR="002D6C02" w:rsidRDefault="002D6C0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636"/>
        <w:gridCol w:w="2771"/>
        <w:gridCol w:w="1631"/>
        <w:gridCol w:w="903"/>
        <w:gridCol w:w="1696"/>
        <w:gridCol w:w="1991"/>
      </w:tblGrid>
      <w:tr w:rsidR="000E2546" w:rsidRPr="00E10BD9" w14:paraId="6087A0B9" w14:textId="77777777" w:rsidTr="00B14FCA">
        <w:trPr>
          <w:trHeight w:val="611"/>
        </w:trPr>
        <w:tc>
          <w:tcPr>
            <w:tcW w:w="334" w:type="pct"/>
          </w:tcPr>
          <w:p w14:paraId="001CC4D6" w14:textId="77777777" w:rsidR="000E2546" w:rsidRPr="00E10BD9" w:rsidRDefault="000E2546" w:rsidP="00E10BD9">
            <w:pPr>
              <w:overflowPunct w:val="0"/>
              <w:autoSpaceDE w:val="0"/>
              <w:autoSpaceDN w:val="0"/>
              <w:adjustRightInd w:val="0"/>
              <w:jc w:val="center"/>
            </w:pPr>
            <w:r w:rsidRPr="00E10BD9">
              <w:t>Eil.</w:t>
            </w:r>
          </w:p>
          <w:p w14:paraId="6AB7ECDA" w14:textId="77777777" w:rsidR="000E2546" w:rsidRPr="00E10BD9" w:rsidRDefault="000E2546" w:rsidP="00E10BD9">
            <w:pPr>
              <w:overflowPunct w:val="0"/>
              <w:autoSpaceDE w:val="0"/>
              <w:autoSpaceDN w:val="0"/>
              <w:adjustRightInd w:val="0"/>
              <w:jc w:val="center"/>
            </w:pPr>
            <w:r w:rsidRPr="00E10BD9">
              <w:t>Nr.</w:t>
            </w:r>
          </w:p>
        </w:tc>
        <w:tc>
          <w:tcPr>
            <w:tcW w:w="1442" w:type="pct"/>
          </w:tcPr>
          <w:p w14:paraId="68AB6044" w14:textId="147216EC" w:rsidR="000E2546" w:rsidRPr="00E10BD9" w:rsidRDefault="000E2546" w:rsidP="00E10BD9">
            <w:pPr>
              <w:overflowPunct w:val="0"/>
              <w:autoSpaceDE w:val="0"/>
              <w:autoSpaceDN w:val="0"/>
              <w:adjustRightInd w:val="0"/>
              <w:jc w:val="center"/>
            </w:pPr>
            <w:r w:rsidRPr="00E10BD9">
              <w:t>Perduodamo turto pavadinimas</w:t>
            </w:r>
          </w:p>
        </w:tc>
        <w:tc>
          <w:tcPr>
            <w:tcW w:w="850" w:type="pct"/>
          </w:tcPr>
          <w:p w14:paraId="2C744D1A" w14:textId="2DC7876D" w:rsidR="000E2546" w:rsidRPr="00E10BD9" w:rsidRDefault="000E2546" w:rsidP="00E10BD9">
            <w:pPr>
              <w:overflowPunct w:val="0"/>
              <w:autoSpaceDE w:val="0"/>
              <w:autoSpaceDN w:val="0"/>
              <w:adjustRightInd w:val="0"/>
              <w:jc w:val="center"/>
            </w:pPr>
            <w:r>
              <w:t>Inventorinis numeris</w:t>
            </w:r>
          </w:p>
        </w:tc>
        <w:tc>
          <w:tcPr>
            <w:tcW w:w="453" w:type="pct"/>
          </w:tcPr>
          <w:p w14:paraId="11990F69" w14:textId="578535F8" w:rsidR="000E2546" w:rsidRPr="00E10BD9" w:rsidRDefault="000E2546" w:rsidP="00E10BD9">
            <w:pPr>
              <w:overflowPunct w:val="0"/>
              <w:autoSpaceDE w:val="0"/>
              <w:autoSpaceDN w:val="0"/>
              <w:adjustRightInd w:val="0"/>
              <w:jc w:val="center"/>
            </w:pPr>
            <w:r w:rsidRPr="00E10BD9">
              <w:t xml:space="preserve">Kiekis, </w:t>
            </w:r>
          </w:p>
          <w:p w14:paraId="37F0E88A" w14:textId="77777777" w:rsidR="000E2546" w:rsidRPr="00E10BD9" w:rsidRDefault="000E2546" w:rsidP="00E10BD9">
            <w:pPr>
              <w:overflowPunct w:val="0"/>
              <w:autoSpaceDE w:val="0"/>
              <w:autoSpaceDN w:val="0"/>
              <w:adjustRightInd w:val="0"/>
              <w:jc w:val="center"/>
            </w:pPr>
            <w:r w:rsidRPr="00E10BD9">
              <w:t>(vnt.)</w:t>
            </w:r>
          </w:p>
        </w:tc>
        <w:tc>
          <w:tcPr>
            <w:tcW w:w="884" w:type="pct"/>
          </w:tcPr>
          <w:p w14:paraId="3015D538" w14:textId="77777777" w:rsidR="000E2546" w:rsidRPr="00E10BD9" w:rsidRDefault="000E2546" w:rsidP="00E10BD9">
            <w:pPr>
              <w:overflowPunct w:val="0"/>
              <w:autoSpaceDE w:val="0"/>
              <w:autoSpaceDN w:val="0"/>
              <w:adjustRightInd w:val="0"/>
              <w:jc w:val="center"/>
            </w:pPr>
            <w:r w:rsidRPr="00E10BD9">
              <w:t>Vieneto įsigijimo savikaina, (Eur)</w:t>
            </w:r>
          </w:p>
        </w:tc>
        <w:tc>
          <w:tcPr>
            <w:tcW w:w="1037" w:type="pct"/>
          </w:tcPr>
          <w:p w14:paraId="50A18C13" w14:textId="503F8887" w:rsidR="000E2546" w:rsidRPr="00E10BD9" w:rsidRDefault="000E2546" w:rsidP="00E10BD9">
            <w:pPr>
              <w:overflowPunct w:val="0"/>
              <w:autoSpaceDE w:val="0"/>
              <w:autoSpaceDN w:val="0"/>
              <w:adjustRightInd w:val="0"/>
              <w:jc w:val="center"/>
            </w:pPr>
            <w:r w:rsidRPr="00E10BD9">
              <w:t>Bendra įsigijimo vertė, eurais (su PVM)</w:t>
            </w:r>
          </w:p>
        </w:tc>
      </w:tr>
      <w:tr w:rsidR="00562B27" w:rsidRPr="00E10BD9" w14:paraId="34D95CE2" w14:textId="77777777" w:rsidTr="00B14FCA">
        <w:trPr>
          <w:trHeight w:val="659"/>
        </w:trPr>
        <w:tc>
          <w:tcPr>
            <w:tcW w:w="334" w:type="pct"/>
          </w:tcPr>
          <w:p w14:paraId="4E2DC1A8" w14:textId="77777777" w:rsidR="00562B27" w:rsidRPr="001F38E2" w:rsidRDefault="00562B27" w:rsidP="00562B27">
            <w:pPr>
              <w:overflowPunct w:val="0"/>
              <w:autoSpaceDE w:val="0"/>
              <w:autoSpaceDN w:val="0"/>
              <w:adjustRightInd w:val="0"/>
              <w:jc w:val="center"/>
            </w:pPr>
            <w:r w:rsidRPr="001F38E2">
              <w:t>1.</w:t>
            </w:r>
          </w:p>
        </w:tc>
        <w:tc>
          <w:tcPr>
            <w:tcW w:w="1442" w:type="pct"/>
          </w:tcPr>
          <w:p w14:paraId="6AB15C72" w14:textId="3F9BA9AF" w:rsidR="00562B27" w:rsidRPr="001F38E2" w:rsidRDefault="006C2322" w:rsidP="00562B27">
            <w:r w:rsidRPr="006C2322">
              <w:t xml:space="preserve">(NB15) 15,9" - 16,9" vidutinio našumo nešiojamasis kompiuteris HP </w:t>
            </w:r>
            <w:proofErr w:type="spellStart"/>
            <w:r w:rsidRPr="006C2322">
              <w:t>ProBook</w:t>
            </w:r>
            <w:proofErr w:type="spellEnd"/>
            <w:r w:rsidRPr="006C2322">
              <w:t xml:space="preserve"> 4 G1iR 16 </w:t>
            </w:r>
            <w:proofErr w:type="spellStart"/>
            <w:r w:rsidRPr="006C2322">
              <w:t>inch</w:t>
            </w:r>
            <w:proofErr w:type="spellEnd"/>
            <w:r w:rsidRPr="006C2322">
              <w:t xml:space="preserve"> 100uJ</w:t>
            </w:r>
          </w:p>
        </w:tc>
        <w:tc>
          <w:tcPr>
            <w:tcW w:w="850" w:type="pct"/>
          </w:tcPr>
          <w:p w14:paraId="214F359C" w14:textId="3C6449EF" w:rsidR="00562B27" w:rsidRPr="001F38E2" w:rsidRDefault="00EE7A7A" w:rsidP="00562B27">
            <w:r w:rsidRPr="006C2322">
              <w:t>IT22-018094_IT22-018</w:t>
            </w:r>
            <w:r>
              <w:t>103</w:t>
            </w:r>
          </w:p>
        </w:tc>
        <w:tc>
          <w:tcPr>
            <w:tcW w:w="453" w:type="pct"/>
          </w:tcPr>
          <w:p w14:paraId="45CDA289" w14:textId="49FE7B4E" w:rsidR="00562B27" w:rsidRPr="001F38E2" w:rsidRDefault="006C2322" w:rsidP="00562B27">
            <w:pPr>
              <w:jc w:val="center"/>
            </w:pPr>
            <w:r>
              <w:t>10</w:t>
            </w:r>
          </w:p>
        </w:tc>
        <w:tc>
          <w:tcPr>
            <w:tcW w:w="884" w:type="pct"/>
          </w:tcPr>
          <w:p w14:paraId="0C858C53" w14:textId="77777777" w:rsidR="006C2322" w:rsidRDefault="006C2322" w:rsidP="006C2322">
            <w:pPr>
              <w:jc w:val="center"/>
              <w:rPr>
                <w:sz w:val="22"/>
                <w:szCs w:val="22"/>
              </w:rPr>
            </w:pPr>
            <w:r>
              <w:rPr>
                <w:sz w:val="22"/>
                <w:szCs w:val="22"/>
              </w:rPr>
              <w:t>832,48</w:t>
            </w:r>
          </w:p>
          <w:p w14:paraId="69C9898C" w14:textId="77777777" w:rsidR="00562B27" w:rsidRPr="001F38E2" w:rsidRDefault="00562B27" w:rsidP="00562B27">
            <w:pPr>
              <w:overflowPunct w:val="0"/>
              <w:autoSpaceDE w:val="0"/>
              <w:autoSpaceDN w:val="0"/>
              <w:adjustRightInd w:val="0"/>
              <w:jc w:val="center"/>
            </w:pPr>
          </w:p>
        </w:tc>
        <w:tc>
          <w:tcPr>
            <w:tcW w:w="1037" w:type="pct"/>
          </w:tcPr>
          <w:p w14:paraId="0D98AAB3" w14:textId="520E25C7" w:rsidR="00562B27" w:rsidRPr="001F38E2" w:rsidRDefault="006C2322" w:rsidP="00562B27">
            <w:pPr>
              <w:overflowPunct w:val="0"/>
              <w:autoSpaceDE w:val="0"/>
              <w:autoSpaceDN w:val="0"/>
              <w:adjustRightInd w:val="0"/>
              <w:jc w:val="center"/>
            </w:pPr>
            <w:r>
              <w:t>8 324,80</w:t>
            </w:r>
          </w:p>
        </w:tc>
      </w:tr>
      <w:tr w:rsidR="00562B27" w:rsidRPr="00E10BD9" w14:paraId="7F9B27CD" w14:textId="77777777" w:rsidTr="00B14FCA">
        <w:trPr>
          <w:trHeight w:val="379"/>
        </w:trPr>
        <w:tc>
          <w:tcPr>
            <w:tcW w:w="1776" w:type="pct"/>
            <w:gridSpan w:val="2"/>
          </w:tcPr>
          <w:p w14:paraId="6502895F" w14:textId="77777777" w:rsidR="00562B27" w:rsidRPr="001F38E2" w:rsidRDefault="00562B27" w:rsidP="00562B27">
            <w:pPr>
              <w:overflowPunct w:val="0"/>
              <w:autoSpaceDE w:val="0"/>
              <w:autoSpaceDN w:val="0"/>
              <w:adjustRightInd w:val="0"/>
              <w:jc w:val="center"/>
            </w:pPr>
            <w:r w:rsidRPr="001F38E2">
              <w:t>Iš viso</w:t>
            </w:r>
          </w:p>
        </w:tc>
        <w:tc>
          <w:tcPr>
            <w:tcW w:w="850" w:type="pct"/>
          </w:tcPr>
          <w:p w14:paraId="02D8720B" w14:textId="77777777" w:rsidR="00562B27" w:rsidRPr="001F38E2" w:rsidRDefault="00562B27" w:rsidP="00562B27">
            <w:pPr>
              <w:overflowPunct w:val="0"/>
              <w:autoSpaceDE w:val="0"/>
              <w:autoSpaceDN w:val="0"/>
              <w:adjustRightInd w:val="0"/>
              <w:jc w:val="center"/>
            </w:pPr>
          </w:p>
        </w:tc>
        <w:tc>
          <w:tcPr>
            <w:tcW w:w="453" w:type="pct"/>
          </w:tcPr>
          <w:p w14:paraId="2D5CDCA0" w14:textId="4B82873F" w:rsidR="00562B27" w:rsidRPr="001F38E2" w:rsidRDefault="006C2322" w:rsidP="00562B27">
            <w:pPr>
              <w:overflowPunct w:val="0"/>
              <w:autoSpaceDE w:val="0"/>
              <w:autoSpaceDN w:val="0"/>
              <w:adjustRightInd w:val="0"/>
              <w:jc w:val="center"/>
            </w:pPr>
            <w:r>
              <w:t>10</w:t>
            </w:r>
          </w:p>
        </w:tc>
        <w:tc>
          <w:tcPr>
            <w:tcW w:w="884" w:type="pct"/>
          </w:tcPr>
          <w:p w14:paraId="5E88BB2B" w14:textId="77777777" w:rsidR="00562B27" w:rsidRPr="001F38E2" w:rsidRDefault="00562B27" w:rsidP="00562B27">
            <w:pPr>
              <w:overflowPunct w:val="0"/>
              <w:autoSpaceDE w:val="0"/>
              <w:autoSpaceDN w:val="0"/>
              <w:adjustRightInd w:val="0"/>
              <w:jc w:val="center"/>
            </w:pPr>
          </w:p>
        </w:tc>
        <w:tc>
          <w:tcPr>
            <w:tcW w:w="1037" w:type="pct"/>
          </w:tcPr>
          <w:p w14:paraId="3E8140AE" w14:textId="28BC74B1" w:rsidR="00562B27" w:rsidRPr="001F38E2" w:rsidRDefault="006C2322" w:rsidP="00562B27">
            <w:pPr>
              <w:overflowPunct w:val="0"/>
              <w:autoSpaceDE w:val="0"/>
              <w:autoSpaceDN w:val="0"/>
              <w:adjustRightInd w:val="0"/>
              <w:jc w:val="center"/>
            </w:pPr>
            <w:r>
              <w:t>8 324,80</w:t>
            </w:r>
          </w:p>
        </w:tc>
      </w:tr>
    </w:tbl>
    <w:p w14:paraId="7E52E672" w14:textId="77777777" w:rsidR="00D11B22" w:rsidRDefault="00D11B22" w:rsidP="00E10BD9">
      <w:pPr>
        <w:overflowPunct w:val="0"/>
        <w:autoSpaceDE w:val="0"/>
        <w:autoSpaceDN w:val="0"/>
        <w:adjustRightInd w:val="0"/>
        <w:jc w:val="center"/>
      </w:pPr>
    </w:p>
    <w:p w14:paraId="4D5F90BC" w14:textId="77777777" w:rsidR="00D11B22" w:rsidRDefault="0010346D" w:rsidP="00E10BD9">
      <w:pPr>
        <w:overflowPunct w:val="0"/>
        <w:autoSpaceDE w:val="0"/>
        <w:autoSpaceDN w:val="0"/>
        <w:adjustRightInd w:val="0"/>
        <w:jc w:val="center"/>
      </w:pPr>
      <w:r>
        <w:t>_________________</w:t>
      </w:r>
    </w:p>
    <w:p w14:paraId="664056BC" w14:textId="77777777" w:rsidR="0010346D" w:rsidRDefault="0010346D" w:rsidP="00524EAF">
      <w:pPr>
        <w:overflowPunct w:val="0"/>
        <w:autoSpaceDE w:val="0"/>
        <w:autoSpaceDN w:val="0"/>
        <w:adjustRightInd w:val="0"/>
        <w:jc w:val="center"/>
      </w:pPr>
    </w:p>
    <w:p w14:paraId="0340547C" w14:textId="30AD7F91" w:rsidR="00B14FCA" w:rsidRDefault="00B14FCA">
      <w:pPr>
        <w:spacing w:after="200" w:line="276" w:lineRule="auto"/>
      </w:pPr>
      <w:r>
        <w:br w:type="page"/>
      </w:r>
    </w:p>
    <w:p w14:paraId="7931B5B8" w14:textId="66A26D9B" w:rsidR="006C395F" w:rsidRPr="006C395F" w:rsidRDefault="006C395F" w:rsidP="00B14FCA">
      <w:pPr>
        <w:overflowPunct w:val="0"/>
        <w:autoSpaceDE w:val="0"/>
        <w:autoSpaceDN w:val="0"/>
        <w:adjustRightInd w:val="0"/>
        <w:ind w:left="4820"/>
      </w:pPr>
      <w:bookmarkStart w:id="2" w:name="_Hlk194659976"/>
      <w:bookmarkEnd w:id="1"/>
      <w:r w:rsidRPr="006C395F">
        <w:lastRenderedPageBreak/>
        <w:t>Anykščių rajono savivaldybės tarybos</w:t>
      </w:r>
    </w:p>
    <w:p w14:paraId="03154690" w14:textId="3E36F6D6" w:rsidR="006C395F" w:rsidRPr="006C395F" w:rsidRDefault="006C395F" w:rsidP="00B14FCA">
      <w:pPr>
        <w:overflowPunct w:val="0"/>
        <w:autoSpaceDE w:val="0"/>
        <w:autoSpaceDN w:val="0"/>
        <w:adjustRightInd w:val="0"/>
        <w:ind w:left="4820"/>
      </w:pPr>
      <w:r w:rsidRPr="006C395F">
        <w:t>202</w:t>
      </w:r>
      <w:r w:rsidR="00562B27">
        <w:t>6</w:t>
      </w:r>
      <w:r w:rsidRPr="006C395F">
        <w:t xml:space="preserve"> m.</w:t>
      </w:r>
      <w:r w:rsidR="00174EB7">
        <w:t xml:space="preserve"> </w:t>
      </w:r>
      <w:r w:rsidR="006C2322">
        <w:t xml:space="preserve">gegužės 28 </w:t>
      </w:r>
      <w:r w:rsidRPr="006C395F">
        <w:t>d. sprendimo Nr. 1-T-</w:t>
      </w:r>
      <w:r w:rsidR="00B14FCA">
        <w:t>179</w:t>
      </w:r>
    </w:p>
    <w:p w14:paraId="6240B962" w14:textId="490B6B6D" w:rsidR="006C395F" w:rsidRPr="006C395F" w:rsidRDefault="006C2322" w:rsidP="00B14FCA">
      <w:pPr>
        <w:overflowPunct w:val="0"/>
        <w:autoSpaceDE w:val="0"/>
        <w:autoSpaceDN w:val="0"/>
        <w:adjustRightInd w:val="0"/>
        <w:ind w:left="4820"/>
      </w:pPr>
      <w:r>
        <w:t>2</w:t>
      </w:r>
      <w:r w:rsidR="006C395F">
        <w:t xml:space="preserve"> </w:t>
      </w:r>
      <w:r w:rsidR="006C395F" w:rsidRPr="006C395F">
        <w:t>priedas</w:t>
      </w:r>
    </w:p>
    <w:p w14:paraId="6814D1D9" w14:textId="77777777" w:rsidR="00D11B22" w:rsidRDefault="00D11B22" w:rsidP="00524EAF">
      <w:pPr>
        <w:overflowPunct w:val="0"/>
        <w:autoSpaceDE w:val="0"/>
        <w:autoSpaceDN w:val="0"/>
        <w:adjustRightInd w:val="0"/>
        <w:jc w:val="center"/>
      </w:pPr>
    </w:p>
    <w:p w14:paraId="01C35C3C" w14:textId="77777777" w:rsidR="00DC22F1" w:rsidRDefault="00DC22F1" w:rsidP="00524EAF">
      <w:pPr>
        <w:overflowPunct w:val="0"/>
        <w:autoSpaceDE w:val="0"/>
        <w:autoSpaceDN w:val="0"/>
        <w:adjustRightInd w:val="0"/>
        <w:jc w:val="center"/>
      </w:pPr>
    </w:p>
    <w:p w14:paraId="3EB61A93" w14:textId="45C334D5" w:rsidR="00D11B22" w:rsidRDefault="00174EB7" w:rsidP="00524EAF">
      <w:pPr>
        <w:overflowPunct w:val="0"/>
        <w:autoSpaceDE w:val="0"/>
        <w:autoSpaceDN w:val="0"/>
        <w:adjustRightInd w:val="0"/>
        <w:jc w:val="center"/>
      </w:pPr>
      <w:r>
        <w:t>ILGALAIKIO</w:t>
      </w:r>
      <w:r w:rsidR="006C395F" w:rsidRPr="006C395F">
        <w:t xml:space="preserve"> MATERIALIOJO TURTO, PERDUODAMO VALDYTI, NAUDOTI IR DISPONUOTI JUO PATIKĖJIMO TEISE ANYKŠČIŲ RAJONO </w:t>
      </w:r>
      <w:r w:rsidR="00F1743E">
        <w:t>MOKYKLOMS</w:t>
      </w:r>
      <w:r w:rsidR="006C395F" w:rsidRPr="006C395F">
        <w:t>, SĄRAŠAS</w:t>
      </w:r>
    </w:p>
    <w:p w14:paraId="6B265CC2" w14:textId="77777777" w:rsidR="00D11B22" w:rsidRDefault="00D11B2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1892"/>
        <w:gridCol w:w="2164"/>
        <w:gridCol w:w="1756"/>
        <w:gridCol w:w="903"/>
        <w:gridCol w:w="1236"/>
        <w:gridCol w:w="1121"/>
      </w:tblGrid>
      <w:tr w:rsidR="000E2546" w:rsidRPr="00973F0A" w14:paraId="1899697E" w14:textId="77777777" w:rsidTr="00B14FCA">
        <w:trPr>
          <w:trHeight w:val="1081"/>
        </w:trPr>
        <w:tc>
          <w:tcPr>
            <w:tcW w:w="281" w:type="pct"/>
          </w:tcPr>
          <w:p w14:paraId="39C169C6" w14:textId="77777777"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Eil.</w:t>
            </w:r>
          </w:p>
          <w:p w14:paraId="4C03AEF7" w14:textId="77777777"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Nr.</w:t>
            </w:r>
          </w:p>
        </w:tc>
        <w:tc>
          <w:tcPr>
            <w:tcW w:w="993" w:type="pct"/>
          </w:tcPr>
          <w:p w14:paraId="445C11FF" w14:textId="2B6F8C20" w:rsidR="000E2546" w:rsidRPr="00973F0A" w:rsidRDefault="000E2546" w:rsidP="00EE7A7A">
            <w:pPr>
              <w:overflowPunct w:val="0"/>
              <w:autoSpaceDE w:val="0"/>
              <w:autoSpaceDN w:val="0"/>
              <w:adjustRightInd w:val="0"/>
              <w:jc w:val="center"/>
              <w:rPr>
                <w:color w:val="000000" w:themeColor="text1"/>
              </w:rPr>
            </w:pPr>
            <w:r>
              <w:rPr>
                <w:color w:val="000000" w:themeColor="text1"/>
              </w:rPr>
              <w:t>Mokyklos pavadinimas</w:t>
            </w:r>
          </w:p>
        </w:tc>
        <w:tc>
          <w:tcPr>
            <w:tcW w:w="1134" w:type="pct"/>
          </w:tcPr>
          <w:p w14:paraId="64BA04CD" w14:textId="418F332B"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Perduodamo turto pavadinimas</w:t>
            </w:r>
          </w:p>
        </w:tc>
        <w:tc>
          <w:tcPr>
            <w:tcW w:w="922" w:type="pct"/>
          </w:tcPr>
          <w:p w14:paraId="66BB45F2" w14:textId="3019C92C" w:rsidR="000E2546" w:rsidRPr="00973F0A" w:rsidRDefault="000E2546" w:rsidP="00EE7A7A">
            <w:pPr>
              <w:overflowPunct w:val="0"/>
              <w:autoSpaceDE w:val="0"/>
              <w:autoSpaceDN w:val="0"/>
              <w:adjustRightInd w:val="0"/>
              <w:ind w:right="-108"/>
              <w:jc w:val="center"/>
              <w:rPr>
                <w:color w:val="000000" w:themeColor="text1"/>
              </w:rPr>
            </w:pPr>
            <w:r>
              <w:rPr>
                <w:color w:val="000000" w:themeColor="text1"/>
              </w:rPr>
              <w:t>Inventorinis numeris</w:t>
            </w:r>
          </w:p>
        </w:tc>
        <w:tc>
          <w:tcPr>
            <w:tcW w:w="425" w:type="pct"/>
          </w:tcPr>
          <w:p w14:paraId="5B6E5C25" w14:textId="73465A25" w:rsidR="000E2546" w:rsidRPr="00973F0A" w:rsidRDefault="000E2546" w:rsidP="00EE7A7A">
            <w:pPr>
              <w:overflowPunct w:val="0"/>
              <w:autoSpaceDE w:val="0"/>
              <w:autoSpaceDN w:val="0"/>
              <w:adjustRightInd w:val="0"/>
              <w:ind w:right="-141"/>
              <w:jc w:val="center"/>
              <w:rPr>
                <w:color w:val="000000" w:themeColor="text1"/>
              </w:rPr>
            </w:pPr>
            <w:r w:rsidRPr="00973F0A">
              <w:rPr>
                <w:color w:val="000000" w:themeColor="text1"/>
              </w:rPr>
              <w:t>Kiekis,</w:t>
            </w:r>
          </w:p>
          <w:p w14:paraId="33D1CE22" w14:textId="77777777"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vnt.</w:t>
            </w:r>
          </w:p>
        </w:tc>
        <w:tc>
          <w:tcPr>
            <w:tcW w:w="652" w:type="pct"/>
          </w:tcPr>
          <w:p w14:paraId="12DDCE43" w14:textId="77777777"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Vieneto įsigijimo vertė, Eur</w:t>
            </w:r>
          </w:p>
        </w:tc>
        <w:tc>
          <w:tcPr>
            <w:tcW w:w="592" w:type="pct"/>
          </w:tcPr>
          <w:p w14:paraId="623EA6FF" w14:textId="77777777" w:rsidR="000E2546" w:rsidRPr="00973F0A" w:rsidRDefault="000E2546" w:rsidP="00EE7A7A">
            <w:pPr>
              <w:overflowPunct w:val="0"/>
              <w:autoSpaceDE w:val="0"/>
              <w:autoSpaceDN w:val="0"/>
              <w:adjustRightInd w:val="0"/>
              <w:jc w:val="center"/>
              <w:rPr>
                <w:color w:val="000000" w:themeColor="text1"/>
              </w:rPr>
            </w:pPr>
            <w:r w:rsidRPr="00973F0A">
              <w:rPr>
                <w:color w:val="000000" w:themeColor="text1"/>
              </w:rPr>
              <w:t>Bendra įsigijimo vertė, Eur</w:t>
            </w:r>
          </w:p>
        </w:tc>
      </w:tr>
      <w:tr w:rsidR="001F38E2" w:rsidRPr="00973F0A" w14:paraId="09445AF2" w14:textId="77777777" w:rsidTr="00B14FCA">
        <w:trPr>
          <w:trHeight w:val="909"/>
        </w:trPr>
        <w:tc>
          <w:tcPr>
            <w:tcW w:w="281" w:type="pct"/>
          </w:tcPr>
          <w:p w14:paraId="6DF68301" w14:textId="004A4801" w:rsidR="001F38E2" w:rsidRPr="00973F0A" w:rsidRDefault="001F38E2" w:rsidP="001F38E2">
            <w:pPr>
              <w:overflowPunct w:val="0"/>
              <w:autoSpaceDE w:val="0"/>
              <w:autoSpaceDN w:val="0"/>
              <w:adjustRightInd w:val="0"/>
              <w:jc w:val="center"/>
              <w:rPr>
                <w:color w:val="000000" w:themeColor="text1"/>
              </w:rPr>
            </w:pPr>
            <w:r>
              <w:rPr>
                <w:color w:val="000000" w:themeColor="text1"/>
              </w:rPr>
              <w:t>1.</w:t>
            </w:r>
          </w:p>
        </w:tc>
        <w:tc>
          <w:tcPr>
            <w:tcW w:w="993" w:type="pct"/>
          </w:tcPr>
          <w:p w14:paraId="6C46A04B" w14:textId="31DA1E65" w:rsidR="001F38E2" w:rsidRPr="00973F0A" w:rsidRDefault="001F38E2" w:rsidP="001F38E2">
            <w:pPr>
              <w:overflowPunct w:val="0"/>
              <w:autoSpaceDE w:val="0"/>
              <w:autoSpaceDN w:val="0"/>
              <w:adjustRightInd w:val="0"/>
              <w:jc w:val="both"/>
              <w:rPr>
                <w:color w:val="000000" w:themeColor="text1"/>
              </w:rPr>
            </w:pPr>
            <w:r w:rsidRPr="00973F0A">
              <w:rPr>
                <w:color w:val="000000" w:themeColor="text1"/>
              </w:rPr>
              <w:t xml:space="preserve">Anykščių </w:t>
            </w:r>
            <w:r w:rsidR="006C2322" w:rsidRPr="006C2322">
              <w:t>Jono Biliūno gimnazija</w:t>
            </w:r>
          </w:p>
          <w:p w14:paraId="250CA78A" w14:textId="7D8C9779" w:rsidR="001F38E2" w:rsidRPr="00973F0A" w:rsidRDefault="001F38E2" w:rsidP="001F38E2">
            <w:pPr>
              <w:overflowPunct w:val="0"/>
              <w:autoSpaceDE w:val="0"/>
              <w:autoSpaceDN w:val="0"/>
              <w:adjustRightInd w:val="0"/>
              <w:jc w:val="both"/>
              <w:rPr>
                <w:color w:val="000000" w:themeColor="text1"/>
              </w:rPr>
            </w:pPr>
            <w:r w:rsidRPr="00973F0A">
              <w:rPr>
                <w:color w:val="000000" w:themeColor="text1"/>
              </w:rPr>
              <w:t>(kodas</w:t>
            </w:r>
            <w:r w:rsidR="006C2322">
              <w:rPr>
                <w:color w:val="000000" w:themeColor="text1"/>
              </w:rPr>
              <w:t xml:space="preserve"> 190046685</w:t>
            </w:r>
            <w:r w:rsidRPr="00973F0A">
              <w:rPr>
                <w:color w:val="000000" w:themeColor="text1"/>
              </w:rPr>
              <w:t>)</w:t>
            </w:r>
          </w:p>
        </w:tc>
        <w:tc>
          <w:tcPr>
            <w:tcW w:w="1134" w:type="pct"/>
          </w:tcPr>
          <w:p w14:paraId="741DB4BC" w14:textId="6258D9EE" w:rsidR="001F38E2" w:rsidRPr="00E10BD9" w:rsidRDefault="006C2322" w:rsidP="006C2322">
            <w:r w:rsidRPr="006C2322">
              <w:t xml:space="preserve">(NB15) 15,9" - 16,9" vidutinio našumo nešiojamasis kompiuteris HP </w:t>
            </w:r>
            <w:proofErr w:type="spellStart"/>
            <w:r w:rsidRPr="006C2322">
              <w:t>ProBook</w:t>
            </w:r>
            <w:proofErr w:type="spellEnd"/>
            <w:r w:rsidRPr="006C2322">
              <w:t xml:space="preserve"> 4 G1iR 16 </w:t>
            </w:r>
            <w:proofErr w:type="spellStart"/>
            <w:r w:rsidRPr="006C2322">
              <w:t>inch</w:t>
            </w:r>
            <w:proofErr w:type="spellEnd"/>
            <w:r w:rsidRPr="006C2322">
              <w:t xml:space="preserve"> 100uJ</w:t>
            </w:r>
          </w:p>
        </w:tc>
        <w:tc>
          <w:tcPr>
            <w:tcW w:w="922" w:type="pct"/>
          </w:tcPr>
          <w:p w14:paraId="2D99C4A8" w14:textId="7AAA1FD7" w:rsidR="001F38E2" w:rsidRPr="00CB27E7" w:rsidRDefault="006C2322" w:rsidP="001F38E2">
            <w:r w:rsidRPr="006C2322">
              <w:t>IT22-018094_IT22-018096</w:t>
            </w:r>
          </w:p>
        </w:tc>
        <w:tc>
          <w:tcPr>
            <w:tcW w:w="425" w:type="pct"/>
          </w:tcPr>
          <w:p w14:paraId="32AB85B6" w14:textId="61CF5AF3" w:rsidR="001F38E2" w:rsidRDefault="006C2322" w:rsidP="001F38E2">
            <w:pPr>
              <w:overflowPunct w:val="0"/>
              <w:autoSpaceDE w:val="0"/>
              <w:autoSpaceDN w:val="0"/>
              <w:adjustRightInd w:val="0"/>
              <w:jc w:val="center"/>
            </w:pPr>
            <w:r>
              <w:t>3</w:t>
            </w:r>
          </w:p>
        </w:tc>
        <w:tc>
          <w:tcPr>
            <w:tcW w:w="652" w:type="pct"/>
          </w:tcPr>
          <w:p w14:paraId="5E03F4B5" w14:textId="77777777" w:rsidR="006C2322" w:rsidRDefault="006C2322" w:rsidP="006C2322">
            <w:pPr>
              <w:jc w:val="center"/>
              <w:rPr>
                <w:sz w:val="22"/>
                <w:szCs w:val="22"/>
              </w:rPr>
            </w:pPr>
            <w:r>
              <w:rPr>
                <w:sz w:val="22"/>
                <w:szCs w:val="22"/>
              </w:rPr>
              <w:t>832,48</w:t>
            </w:r>
          </w:p>
          <w:p w14:paraId="793562DE" w14:textId="62C5C60F" w:rsidR="001F38E2" w:rsidRDefault="001F38E2" w:rsidP="001F38E2">
            <w:pPr>
              <w:overflowPunct w:val="0"/>
              <w:autoSpaceDE w:val="0"/>
              <w:autoSpaceDN w:val="0"/>
              <w:adjustRightInd w:val="0"/>
              <w:jc w:val="center"/>
            </w:pPr>
          </w:p>
        </w:tc>
        <w:tc>
          <w:tcPr>
            <w:tcW w:w="592" w:type="pct"/>
          </w:tcPr>
          <w:p w14:paraId="101ED0FE" w14:textId="008CDE70" w:rsidR="001F38E2" w:rsidRDefault="006C2322" w:rsidP="001F38E2">
            <w:pPr>
              <w:overflowPunct w:val="0"/>
              <w:autoSpaceDE w:val="0"/>
              <w:autoSpaceDN w:val="0"/>
              <w:adjustRightInd w:val="0"/>
              <w:jc w:val="center"/>
            </w:pPr>
            <w:r w:rsidRPr="006C2322">
              <w:t>2497,44</w:t>
            </w:r>
          </w:p>
        </w:tc>
      </w:tr>
      <w:tr w:rsidR="000641FF" w:rsidRPr="00973F0A" w14:paraId="585A5CF0" w14:textId="77777777" w:rsidTr="00B14FCA">
        <w:trPr>
          <w:trHeight w:val="381"/>
        </w:trPr>
        <w:tc>
          <w:tcPr>
            <w:tcW w:w="3330" w:type="pct"/>
            <w:gridSpan w:val="4"/>
          </w:tcPr>
          <w:p w14:paraId="28FB9518" w14:textId="73E529DC" w:rsidR="000641FF" w:rsidRDefault="000641FF" w:rsidP="000641FF">
            <w:pPr>
              <w:overflowPunct w:val="0"/>
              <w:autoSpaceDE w:val="0"/>
              <w:autoSpaceDN w:val="0"/>
              <w:adjustRightInd w:val="0"/>
              <w:jc w:val="center"/>
            </w:pPr>
            <w:r>
              <w:t>Iš viso</w:t>
            </w:r>
          </w:p>
        </w:tc>
        <w:tc>
          <w:tcPr>
            <w:tcW w:w="425" w:type="pct"/>
          </w:tcPr>
          <w:p w14:paraId="6C57A227" w14:textId="298FC1F7" w:rsidR="000641FF" w:rsidRDefault="006C2322" w:rsidP="000641FF">
            <w:pPr>
              <w:overflowPunct w:val="0"/>
              <w:autoSpaceDE w:val="0"/>
              <w:autoSpaceDN w:val="0"/>
              <w:adjustRightInd w:val="0"/>
              <w:jc w:val="center"/>
            </w:pPr>
            <w:r>
              <w:t>3</w:t>
            </w:r>
          </w:p>
        </w:tc>
        <w:tc>
          <w:tcPr>
            <w:tcW w:w="652" w:type="pct"/>
          </w:tcPr>
          <w:p w14:paraId="78F49A9D" w14:textId="5973058C" w:rsidR="000641FF" w:rsidRDefault="000641FF" w:rsidP="00286A2C">
            <w:pPr>
              <w:jc w:val="center"/>
            </w:pPr>
          </w:p>
        </w:tc>
        <w:tc>
          <w:tcPr>
            <w:tcW w:w="592" w:type="pct"/>
          </w:tcPr>
          <w:p w14:paraId="5ADC8154" w14:textId="1669504A" w:rsidR="000641FF" w:rsidRDefault="006C2322" w:rsidP="000641FF">
            <w:pPr>
              <w:overflowPunct w:val="0"/>
              <w:autoSpaceDE w:val="0"/>
              <w:autoSpaceDN w:val="0"/>
              <w:adjustRightInd w:val="0"/>
              <w:jc w:val="center"/>
            </w:pPr>
            <w:r w:rsidRPr="006C2322">
              <w:t>2497,44</w:t>
            </w:r>
          </w:p>
        </w:tc>
      </w:tr>
      <w:tr w:rsidR="000641FF" w:rsidRPr="00973F0A" w14:paraId="4ED66D53" w14:textId="77777777" w:rsidTr="00B14FCA">
        <w:trPr>
          <w:trHeight w:val="845"/>
        </w:trPr>
        <w:tc>
          <w:tcPr>
            <w:tcW w:w="281" w:type="pct"/>
          </w:tcPr>
          <w:p w14:paraId="71481A74" w14:textId="511545EF" w:rsidR="000641FF" w:rsidRPr="00973F0A" w:rsidRDefault="000641FF" w:rsidP="000641FF">
            <w:pPr>
              <w:overflowPunct w:val="0"/>
              <w:autoSpaceDE w:val="0"/>
              <w:autoSpaceDN w:val="0"/>
              <w:adjustRightInd w:val="0"/>
              <w:jc w:val="center"/>
              <w:rPr>
                <w:color w:val="000000" w:themeColor="text1"/>
              </w:rPr>
            </w:pPr>
            <w:r>
              <w:rPr>
                <w:color w:val="000000" w:themeColor="text1"/>
              </w:rPr>
              <w:t>2.</w:t>
            </w:r>
          </w:p>
        </w:tc>
        <w:tc>
          <w:tcPr>
            <w:tcW w:w="993" w:type="pct"/>
          </w:tcPr>
          <w:p w14:paraId="385F15E9" w14:textId="77777777" w:rsidR="006C2322" w:rsidRPr="00973F0A" w:rsidRDefault="006C2322" w:rsidP="006C2322">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762BDB3C" w14:textId="32D86ABB" w:rsidR="000641FF" w:rsidRPr="00973F0A" w:rsidRDefault="006C2322" w:rsidP="006C2322">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1134" w:type="pct"/>
          </w:tcPr>
          <w:p w14:paraId="40FC2BDB" w14:textId="76EDBBDB" w:rsidR="000641FF" w:rsidRPr="00E10BD9" w:rsidRDefault="006C2322" w:rsidP="006C2322">
            <w:r w:rsidRPr="006C2322">
              <w:t xml:space="preserve">(NB15) 15,9" - 16,9" vidutinio našumo nešiojamasis kompiuteris HP </w:t>
            </w:r>
            <w:proofErr w:type="spellStart"/>
            <w:r w:rsidRPr="006C2322">
              <w:t>ProBook</w:t>
            </w:r>
            <w:proofErr w:type="spellEnd"/>
            <w:r w:rsidRPr="006C2322">
              <w:t xml:space="preserve"> 4 G1iR 16 </w:t>
            </w:r>
            <w:proofErr w:type="spellStart"/>
            <w:r w:rsidRPr="006C2322">
              <w:t>inch</w:t>
            </w:r>
            <w:proofErr w:type="spellEnd"/>
            <w:r w:rsidRPr="006C2322">
              <w:t xml:space="preserve"> 100uJ</w:t>
            </w:r>
          </w:p>
        </w:tc>
        <w:tc>
          <w:tcPr>
            <w:tcW w:w="922" w:type="pct"/>
          </w:tcPr>
          <w:p w14:paraId="75F56D9A" w14:textId="731252BB" w:rsidR="000641FF" w:rsidRDefault="006C2322" w:rsidP="006C2322">
            <w:pPr>
              <w:overflowPunct w:val="0"/>
              <w:autoSpaceDE w:val="0"/>
              <w:autoSpaceDN w:val="0"/>
              <w:adjustRightInd w:val="0"/>
            </w:pPr>
            <w:r w:rsidRPr="006C2322">
              <w:t>IT22-018097_IT22-018100</w:t>
            </w:r>
          </w:p>
        </w:tc>
        <w:tc>
          <w:tcPr>
            <w:tcW w:w="425" w:type="pct"/>
          </w:tcPr>
          <w:p w14:paraId="252B3DBD" w14:textId="6AE10B18" w:rsidR="000641FF" w:rsidRDefault="006C2322" w:rsidP="000641FF">
            <w:pPr>
              <w:overflowPunct w:val="0"/>
              <w:autoSpaceDE w:val="0"/>
              <w:autoSpaceDN w:val="0"/>
              <w:adjustRightInd w:val="0"/>
              <w:jc w:val="center"/>
            </w:pPr>
            <w:r>
              <w:t>4</w:t>
            </w:r>
          </w:p>
        </w:tc>
        <w:tc>
          <w:tcPr>
            <w:tcW w:w="652" w:type="pct"/>
          </w:tcPr>
          <w:p w14:paraId="58CFB186" w14:textId="77777777" w:rsidR="006C2322" w:rsidRDefault="006C2322" w:rsidP="006C2322">
            <w:pPr>
              <w:jc w:val="center"/>
              <w:rPr>
                <w:sz w:val="22"/>
                <w:szCs w:val="22"/>
              </w:rPr>
            </w:pPr>
            <w:r>
              <w:rPr>
                <w:sz w:val="22"/>
                <w:szCs w:val="22"/>
              </w:rPr>
              <w:t>832,48</w:t>
            </w:r>
          </w:p>
          <w:p w14:paraId="06EC3296" w14:textId="024A237E" w:rsidR="000641FF" w:rsidRDefault="000641FF" w:rsidP="000641FF">
            <w:pPr>
              <w:overflowPunct w:val="0"/>
              <w:autoSpaceDE w:val="0"/>
              <w:autoSpaceDN w:val="0"/>
              <w:adjustRightInd w:val="0"/>
              <w:jc w:val="center"/>
            </w:pPr>
          </w:p>
        </w:tc>
        <w:tc>
          <w:tcPr>
            <w:tcW w:w="592" w:type="pct"/>
          </w:tcPr>
          <w:p w14:paraId="2E5D5D70" w14:textId="4DC864CD" w:rsidR="000641FF" w:rsidRDefault="006C2322" w:rsidP="000641FF">
            <w:pPr>
              <w:overflowPunct w:val="0"/>
              <w:autoSpaceDE w:val="0"/>
              <w:autoSpaceDN w:val="0"/>
              <w:adjustRightInd w:val="0"/>
              <w:jc w:val="center"/>
            </w:pPr>
            <w:r w:rsidRPr="006C2322">
              <w:t>3329,92</w:t>
            </w:r>
          </w:p>
        </w:tc>
      </w:tr>
      <w:tr w:rsidR="000641FF" w:rsidRPr="00973F0A" w14:paraId="3DA800AB" w14:textId="77777777" w:rsidTr="00B14FCA">
        <w:trPr>
          <w:trHeight w:val="270"/>
        </w:trPr>
        <w:tc>
          <w:tcPr>
            <w:tcW w:w="3330" w:type="pct"/>
            <w:gridSpan w:val="4"/>
          </w:tcPr>
          <w:p w14:paraId="731AEA84" w14:textId="5EFC326F" w:rsidR="000641FF" w:rsidRPr="005E660A" w:rsidRDefault="000641FF" w:rsidP="000641FF">
            <w:pPr>
              <w:overflowPunct w:val="0"/>
              <w:autoSpaceDE w:val="0"/>
              <w:autoSpaceDN w:val="0"/>
              <w:adjustRightInd w:val="0"/>
              <w:jc w:val="center"/>
            </w:pPr>
            <w:r>
              <w:rPr>
                <w:color w:val="000000" w:themeColor="text1"/>
              </w:rPr>
              <w:t>Iš viso</w:t>
            </w:r>
          </w:p>
        </w:tc>
        <w:tc>
          <w:tcPr>
            <w:tcW w:w="425" w:type="pct"/>
          </w:tcPr>
          <w:p w14:paraId="54BA6082" w14:textId="0B10F2B5" w:rsidR="000641FF" w:rsidRPr="00973F0A" w:rsidRDefault="006C2322" w:rsidP="000641FF">
            <w:pPr>
              <w:overflowPunct w:val="0"/>
              <w:autoSpaceDE w:val="0"/>
              <w:autoSpaceDN w:val="0"/>
              <w:adjustRightInd w:val="0"/>
              <w:jc w:val="center"/>
              <w:rPr>
                <w:color w:val="000000" w:themeColor="text1"/>
              </w:rPr>
            </w:pPr>
            <w:r>
              <w:rPr>
                <w:color w:val="000000" w:themeColor="text1"/>
              </w:rPr>
              <w:t>4</w:t>
            </w:r>
          </w:p>
        </w:tc>
        <w:tc>
          <w:tcPr>
            <w:tcW w:w="652" w:type="pct"/>
          </w:tcPr>
          <w:p w14:paraId="0D1547F3" w14:textId="1BF925D3" w:rsidR="000641FF" w:rsidRPr="00973F0A" w:rsidRDefault="000641FF" w:rsidP="00286A2C">
            <w:pPr>
              <w:jc w:val="center"/>
              <w:rPr>
                <w:color w:val="000000" w:themeColor="text1"/>
              </w:rPr>
            </w:pPr>
          </w:p>
        </w:tc>
        <w:tc>
          <w:tcPr>
            <w:tcW w:w="592" w:type="pct"/>
          </w:tcPr>
          <w:p w14:paraId="0475FE43" w14:textId="352C6DF7" w:rsidR="000641FF" w:rsidRDefault="006C2322" w:rsidP="000641FF">
            <w:pPr>
              <w:overflowPunct w:val="0"/>
              <w:autoSpaceDE w:val="0"/>
              <w:autoSpaceDN w:val="0"/>
              <w:adjustRightInd w:val="0"/>
              <w:jc w:val="center"/>
              <w:rPr>
                <w:color w:val="000000" w:themeColor="text1"/>
              </w:rPr>
            </w:pPr>
            <w:r w:rsidRPr="006C2322">
              <w:rPr>
                <w:color w:val="000000" w:themeColor="text1"/>
              </w:rPr>
              <w:t>3329,92</w:t>
            </w:r>
          </w:p>
        </w:tc>
      </w:tr>
      <w:tr w:rsidR="006C2322" w:rsidRPr="00973F0A" w14:paraId="32765F7D" w14:textId="77777777" w:rsidTr="00B14FCA">
        <w:trPr>
          <w:trHeight w:val="845"/>
        </w:trPr>
        <w:tc>
          <w:tcPr>
            <w:tcW w:w="281" w:type="pct"/>
          </w:tcPr>
          <w:p w14:paraId="47D8BC24" w14:textId="1A629887" w:rsidR="006C2322" w:rsidRPr="00973F0A" w:rsidRDefault="00A454AE" w:rsidP="00AE078E">
            <w:pPr>
              <w:overflowPunct w:val="0"/>
              <w:autoSpaceDE w:val="0"/>
              <w:autoSpaceDN w:val="0"/>
              <w:adjustRightInd w:val="0"/>
              <w:jc w:val="center"/>
              <w:rPr>
                <w:color w:val="000000" w:themeColor="text1"/>
              </w:rPr>
            </w:pPr>
            <w:r>
              <w:rPr>
                <w:color w:val="000000" w:themeColor="text1"/>
              </w:rPr>
              <w:t>3</w:t>
            </w:r>
            <w:r w:rsidR="006C2322">
              <w:rPr>
                <w:color w:val="000000" w:themeColor="text1"/>
              </w:rPr>
              <w:t>.</w:t>
            </w:r>
          </w:p>
        </w:tc>
        <w:tc>
          <w:tcPr>
            <w:tcW w:w="993" w:type="pct"/>
          </w:tcPr>
          <w:p w14:paraId="60B685F8" w14:textId="77777777" w:rsidR="006C2322" w:rsidRPr="00973F0A" w:rsidRDefault="006C2322" w:rsidP="00AE078E">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553E7394" w14:textId="77777777" w:rsidR="006C2322" w:rsidRPr="00973F0A" w:rsidRDefault="006C2322" w:rsidP="00AE078E">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1134" w:type="pct"/>
          </w:tcPr>
          <w:p w14:paraId="0049DCD0" w14:textId="3E8A7EC0" w:rsidR="006C2322" w:rsidRPr="00E10BD9" w:rsidRDefault="006C2322" w:rsidP="006C2322">
            <w:r w:rsidRPr="006C2322">
              <w:t xml:space="preserve">(NB15) 15,9" - 16,9" vidutinio našumo nešiojamasis kompiuteris HP </w:t>
            </w:r>
            <w:proofErr w:type="spellStart"/>
            <w:r w:rsidRPr="006C2322">
              <w:t>ProBook</w:t>
            </w:r>
            <w:proofErr w:type="spellEnd"/>
            <w:r w:rsidRPr="006C2322">
              <w:t xml:space="preserve"> 4 G1iR 16 </w:t>
            </w:r>
            <w:proofErr w:type="spellStart"/>
            <w:r w:rsidRPr="006C2322">
              <w:t>inch</w:t>
            </w:r>
            <w:proofErr w:type="spellEnd"/>
            <w:r w:rsidRPr="006C2322">
              <w:t xml:space="preserve"> 100uJ</w:t>
            </w:r>
          </w:p>
        </w:tc>
        <w:tc>
          <w:tcPr>
            <w:tcW w:w="922" w:type="pct"/>
          </w:tcPr>
          <w:p w14:paraId="60BBE4BD" w14:textId="6E805642" w:rsidR="006C2322" w:rsidRDefault="006C2322" w:rsidP="006C2322">
            <w:pPr>
              <w:overflowPunct w:val="0"/>
              <w:autoSpaceDE w:val="0"/>
              <w:autoSpaceDN w:val="0"/>
              <w:adjustRightInd w:val="0"/>
            </w:pPr>
            <w:r w:rsidRPr="006C2322">
              <w:t>IT22-018101_IT22-018103</w:t>
            </w:r>
          </w:p>
        </w:tc>
        <w:tc>
          <w:tcPr>
            <w:tcW w:w="425" w:type="pct"/>
          </w:tcPr>
          <w:p w14:paraId="23430D64" w14:textId="56738A5C" w:rsidR="006C2322" w:rsidRDefault="006C2322" w:rsidP="00AE078E">
            <w:pPr>
              <w:overflowPunct w:val="0"/>
              <w:autoSpaceDE w:val="0"/>
              <w:autoSpaceDN w:val="0"/>
              <w:adjustRightInd w:val="0"/>
              <w:jc w:val="center"/>
            </w:pPr>
            <w:r>
              <w:t>3</w:t>
            </w:r>
          </w:p>
        </w:tc>
        <w:tc>
          <w:tcPr>
            <w:tcW w:w="652" w:type="pct"/>
          </w:tcPr>
          <w:p w14:paraId="32DA567E" w14:textId="77777777" w:rsidR="006C2322" w:rsidRDefault="006C2322" w:rsidP="006C2322">
            <w:pPr>
              <w:jc w:val="center"/>
              <w:rPr>
                <w:sz w:val="22"/>
                <w:szCs w:val="22"/>
              </w:rPr>
            </w:pPr>
            <w:r>
              <w:rPr>
                <w:sz w:val="22"/>
                <w:szCs w:val="22"/>
              </w:rPr>
              <w:t>832,48</w:t>
            </w:r>
          </w:p>
          <w:p w14:paraId="739D9691" w14:textId="77777777" w:rsidR="006C2322" w:rsidRDefault="006C2322" w:rsidP="00AE078E">
            <w:pPr>
              <w:overflowPunct w:val="0"/>
              <w:autoSpaceDE w:val="0"/>
              <w:autoSpaceDN w:val="0"/>
              <w:adjustRightInd w:val="0"/>
              <w:jc w:val="center"/>
            </w:pPr>
          </w:p>
        </w:tc>
        <w:tc>
          <w:tcPr>
            <w:tcW w:w="592" w:type="pct"/>
          </w:tcPr>
          <w:p w14:paraId="234BEAAB" w14:textId="1DF1D6EF" w:rsidR="006C2322" w:rsidRDefault="006C2322" w:rsidP="00AE078E">
            <w:pPr>
              <w:overflowPunct w:val="0"/>
              <w:autoSpaceDE w:val="0"/>
              <w:autoSpaceDN w:val="0"/>
              <w:adjustRightInd w:val="0"/>
              <w:jc w:val="center"/>
            </w:pPr>
            <w:r w:rsidRPr="006C2322">
              <w:t>2497,44</w:t>
            </w:r>
          </w:p>
        </w:tc>
      </w:tr>
      <w:tr w:rsidR="006C2322" w:rsidRPr="00973F0A" w14:paraId="4AC653C2" w14:textId="77777777" w:rsidTr="00B14FCA">
        <w:trPr>
          <w:trHeight w:val="270"/>
        </w:trPr>
        <w:tc>
          <w:tcPr>
            <w:tcW w:w="3330" w:type="pct"/>
            <w:gridSpan w:val="4"/>
          </w:tcPr>
          <w:p w14:paraId="023A0F30" w14:textId="77777777" w:rsidR="006C2322" w:rsidRPr="005E660A" w:rsidRDefault="006C2322" w:rsidP="00AE078E">
            <w:pPr>
              <w:overflowPunct w:val="0"/>
              <w:autoSpaceDE w:val="0"/>
              <w:autoSpaceDN w:val="0"/>
              <w:adjustRightInd w:val="0"/>
              <w:jc w:val="center"/>
            </w:pPr>
            <w:r>
              <w:rPr>
                <w:color w:val="000000" w:themeColor="text1"/>
              </w:rPr>
              <w:t>Iš viso</w:t>
            </w:r>
          </w:p>
        </w:tc>
        <w:tc>
          <w:tcPr>
            <w:tcW w:w="425" w:type="pct"/>
          </w:tcPr>
          <w:p w14:paraId="08655093" w14:textId="243BB24B" w:rsidR="006C2322" w:rsidRPr="00973F0A" w:rsidRDefault="006C2322" w:rsidP="00AE078E">
            <w:pPr>
              <w:overflowPunct w:val="0"/>
              <w:autoSpaceDE w:val="0"/>
              <w:autoSpaceDN w:val="0"/>
              <w:adjustRightInd w:val="0"/>
              <w:jc w:val="center"/>
              <w:rPr>
                <w:color w:val="000000" w:themeColor="text1"/>
              </w:rPr>
            </w:pPr>
            <w:r>
              <w:rPr>
                <w:color w:val="000000" w:themeColor="text1"/>
              </w:rPr>
              <w:t>3</w:t>
            </w:r>
          </w:p>
        </w:tc>
        <w:tc>
          <w:tcPr>
            <w:tcW w:w="652" w:type="pct"/>
          </w:tcPr>
          <w:p w14:paraId="31D0CA5B" w14:textId="77777777" w:rsidR="006C2322" w:rsidRPr="00973F0A" w:rsidRDefault="006C2322" w:rsidP="00AE078E">
            <w:pPr>
              <w:jc w:val="center"/>
              <w:rPr>
                <w:color w:val="000000" w:themeColor="text1"/>
              </w:rPr>
            </w:pPr>
          </w:p>
        </w:tc>
        <w:tc>
          <w:tcPr>
            <w:tcW w:w="592" w:type="pct"/>
          </w:tcPr>
          <w:p w14:paraId="5AF02B9F" w14:textId="6139DC74" w:rsidR="006C2322" w:rsidRDefault="006C2322" w:rsidP="00AE078E">
            <w:pPr>
              <w:overflowPunct w:val="0"/>
              <w:autoSpaceDE w:val="0"/>
              <w:autoSpaceDN w:val="0"/>
              <w:adjustRightInd w:val="0"/>
              <w:jc w:val="center"/>
              <w:rPr>
                <w:color w:val="000000" w:themeColor="text1"/>
              </w:rPr>
            </w:pPr>
            <w:r w:rsidRPr="006C2322">
              <w:t>2497,44</w:t>
            </w:r>
          </w:p>
        </w:tc>
      </w:tr>
      <w:tr w:rsidR="00286A2C" w:rsidRPr="00973F0A" w14:paraId="4E3BCA23" w14:textId="77777777" w:rsidTr="00B14FCA">
        <w:trPr>
          <w:trHeight w:val="270"/>
        </w:trPr>
        <w:tc>
          <w:tcPr>
            <w:tcW w:w="3330" w:type="pct"/>
            <w:gridSpan w:val="4"/>
          </w:tcPr>
          <w:p w14:paraId="4A0E4EE2" w14:textId="2A1FA145" w:rsidR="00286A2C" w:rsidRDefault="00286A2C" w:rsidP="000641FF">
            <w:pPr>
              <w:overflowPunct w:val="0"/>
              <w:autoSpaceDE w:val="0"/>
              <w:autoSpaceDN w:val="0"/>
              <w:adjustRightInd w:val="0"/>
              <w:jc w:val="center"/>
              <w:rPr>
                <w:color w:val="000000" w:themeColor="text1"/>
              </w:rPr>
            </w:pPr>
            <w:r>
              <w:rPr>
                <w:color w:val="000000" w:themeColor="text1"/>
              </w:rPr>
              <w:t>Iš viso</w:t>
            </w:r>
          </w:p>
        </w:tc>
        <w:tc>
          <w:tcPr>
            <w:tcW w:w="425" w:type="pct"/>
          </w:tcPr>
          <w:p w14:paraId="21F51429" w14:textId="554D4B29" w:rsidR="00286A2C" w:rsidRDefault="006C2322" w:rsidP="000641FF">
            <w:pPr>
              <w:overflowPunct w:val="0"/>
              <w:autoSpaceDE w:val="0"/>
              <w:autoSpaceDN w:val="0"/>
              <w:adjustRightInd w:val="0"/>
              <w:jc w:val="center"/>
            </w:pPr>
            <w:r>
              <w:t>10</w:t>
            </w:r>
          </w:p>
        </w:tc>
        <w:tc>
          <w:tcPr>
            <w:tcW w:w="652" w:type="pct"/>
          </w:tcPr>
          <w:p w14:paraId="52133D7D" w14:textId="77777777" w:rsidR="00286A2C" w:rsidRPr="00973F0A" w:rsidRDefault="00286A2C" w:rsidP="00286A2C">
            <w:pPr>
              <w:jc w:val="center"/>
              <w:rPr>
                <w:color w:val="000000" w:themeColor="text1"/>
              </w:rPr>
            </w:pPr>
          </w:p>
        </w:tc>
        <w:tc>
          <w:tcPr>
            <w:tcW w:w="592" w:type="pct"/>
          </w:tcPr>
          <w:p w14:paraId="472AC105" w14:textId="60D57F6B" w:rsidR="00286A2C" w:rsidRPr="001F38E2" w:rsidRDefault="006C2322" w:rsidP="000641FF">
            <w:pPr>
              <w:jc w:val="center"/>
            </w:pPr>
            <w:r>
              <w:t>8 324,80</w:t>
            </w:r>
          </w:p>
        </w:tc>
      </w:tr>
    </w:tbl>
    <w:p w14:paraId="6BA61466" w14:textId="77777777" w:rsidR="002D6C02" w:rsidRPr="00D11B22" w:rsidRDefault="002D6C02" w:rsidP="00524EAF">
      <w:pPr>
        <w:overflowPunct w:val="0"/>
        <w:autoSpaceDE w:val="0"/>
        <w:autoSpaceDN w:val="0"/>
        <w:adjustRightInd w:val="0"/>
        <w:jc w:val="center"/>
      </w:pPr>
    </w:p>
    <w:p w14:paraId="321B543B" w14:textId="390E900D" w:rsidR="00644473" w:rsidRDefault="00DE6FFB" w:rsidP="00DE6FFB">
      <w:pPr>
        <w:overflowPunct w:val="0"/>
        <w:autoSpaceDE w:val="0"/>
        <w:autoSpaceDN w:val="0"/>
        <w:adjustRightInd w:val="0"/>
        <w:jc w:val="center"/>
      </w:pPr>
      <w:r>
        <w:t>_______________</w:t>
      </w:r>
      <w:r w:rsidR="00CE4D11">
        <w:t>________</w:t>
      </w:r>
      <w:r>
        <w:t>______</w:t>
      </w:r>
      <w:bookmarkEnd w:id="2"/>
    </w:p>
    <w:p w14:paraId="5D7B1B45" w14:textId="77777777" w:rsidR="00644473" w:rsidRDefault="00644473" w:rsidP="00DE6FFB">
      <w:pPr>
        <w:overflowPunct w:val="0"/>
        <w:autoSpaceDE w:val="0"/>
        <w:autoSpaceDN w:val="0"/>
        <w:adjustRightInd w:val="0"/>
        <w:jc w:val="center"/>
      </w:pPr>
    </w:p>
    <w:p w14:paraId="55AE86C6" w14:textId="77777777" w:rsidR="00644473" w:rsidRDefault="00644473" w:rsidP="00DE6FFB">
      <w:pPr>
        <w:overflowPunct w:val="0"/>
        <w:autoSpaceDE w:val="0"/>
        <w:autoSpaceDN w:val="0"/>
        <w:adjustRightInd w:val="0"/>
        <w:jc w:val="center"/>
      </w:pPr>
    </w:p>
    <w:p w14:paraId="1CC383CF" w14:textId="77777777" w:rsidR="00CE4D11" w:rsidRDefault="00CE4D11" w:rsidP="00DE6FFB">
      <w:pPr>
        <w:overflowPunct w:val="0"/>
        <w:autoSpaceDE w:val="0"/>
        <w:autoSpaceDN w:val="0"/>
        <w:adjustRightInd w:val="0"/>
        <w:jc w:val="center"/>
      </w:pPr>
    </w:p>
    <w:p w14:paraId="240CB4F1" w14:textId="77777777" w:rsidR="00CE4D11" w:rsidRDefault="00CE4D11" w:rsidP="00DE6FFB">
      <w:pPr>
        <w:overflowPunct w:val="0"/>
        <w:autoSpaceDE w:val="0"/>
        <w:autoSpaceDN w:val="0"/>
        <w:adjustRightInd w:val="0"/>
        <w:jc w:val="center"/>
      </w:pPr>
    </w:p>
    <w:p w14:paraId="371A2ECB" w14:textId="77777777" w:rsidR="00CE4D11" w:rsidRDefault="00CE4D11" w:rsidP="00DE6FFB">
      <w:pPr>
        <w:overflowPunct w:val="0"/>
        <w:autoSpaceDE w:val="0"/>
        <w:autoSpaceDN w:val="0"/>
        <w:adjustRightInd w:val="0"/>
        <w:jc w:val="center"/>
      </w:pPr>
    </w:p>
    <w:p w14:paraId="23753F9C" w14:textId="77777777" w:rsidR="00644473" w:rsidRDefault="00644473" w:rsidP="00DE6FFB">
      <w:pPr>
        <w:overflowPunct w:val="0"/>
        <w:autoSpaceDE w:val="0"/>
        <w:autoSpaceDN w:val="0"/>
        <w:adjustRightInd w:val="0"/>
        <w:jc w:val="center"/>
      </w:pPr>
    </w:p>
    <w:p w14:paraId="641609CE" w14:textId="77777777" w:rsidR="00644473" w:rsidRDefault="00644473" w:rsidP="00DE6FFB">
      <w:pPr>
        <w:overflowPunct w:val="0"/>
        <w:autoSpaceDE w:val="0"/>
        <w:autoSpaceDN w:val="0"/>
        <w:adjustRightInd w:val="0"/>
        <w:jc w:val="center"/>
      </w:pPr>
    </w:p>
    <w:p w14:paraId="3C82FE46" w14:textId="77777777" w:rsidR="00644473" w:rsidRDefault="00644473" w:rsidP="00DE6FFB">
      <w:pPr>
        <w:overflowPunct w:val="0"/>
        <w:autoSpaceDE w:val="0"/>
        <w:autoSpaceDN w:val="0"/>
        <w:adjustRightInd w:val="0"/>
        <w:jc w:val="center"/>
      </w:pPr>
    </w:p>
    <w:p w14:paraId="0861A67D" w14:textId="77777777" w:rsidR="00644473" w:rsidRDefault="00644473" w:rsidP="00DE6FFB">
      <w:pPr>
        <w:overflowPunct w:val="0"/>
        <w:autoSpaceDE w:val="0"/>
        <w:autoSpaceDN w:val="0"/>
        <w:adjustRightInd w:val="0"/>
        <w:jc w:val="center"/>
      </w:pPr>
    </w:p>
    <w:p w14:paraId="253CC1D5" w14:textId="77777777" w:rsidR="00644473" w:rsidRDefault="00644473" w:rsidP="00DE6FFB">
      <w:pPr>
        <w:overflowPunct w:val="0"/>
        <w:autoSpaceDE w:val="0"/>
        <w:autoSpaceDN w:val="0"/>
        <w:adjustRightInd w:val="0"/>
        <w:jc w:val="center"/>
      </w:pPr>
    </w:p>
    <w:p w14:paraId="4DB5634E" w14:textId="77777777" w:rsidR="00F1743E" w:rsidRDefault="00F1743E" w:rsidP="00DE6FFB">
      <w:pPr>
        <w:overflowPunct w:val="0"/>
        <w:autoSpaceDE w:val="0"/>
        <w:autoSpaceDN w:val="0"/>
        <w:adjustRightInd w:val="0"/>
        <w:jc w:val="center"/>
      </w:pPr>
    </w:p>
    <w:p w14:paraId="613AD5AF" w14:textId="77777777" w:rsidR="00F1743E" w:rsidRDefault="00F1743E" w:rsidP="00DE6FFB">
      <w:pPr>
        <w:overflowPunct w:val="0"/>
        <w:autoSpaceDE w:val="0"/>
        <w:autoSpaceDN w:val="0"/>
        <w:adjustRightInd w:val="0"/>
        <w:jc w:val="center"/>
      </w:pPr>
    </w:p>
    <w:p w14:paraId="7AE6E3BA" w14:textId="5D140B6A" w:rsidR="00644473" w:rsidRPr="00D832AE" w:rsidRDefault="00644473" w:rsidP="00CE4D11">
      <w:pPr>
        <w:overflowPunct w:val="0"/>
        <w:autoSpaceDE w:val="0"/>
        <w:autoSpaceDN w:val="0"/>
        <w:adjustRightInd w:val="0"/>
        <w:jc w:val="center"/>
        <w:rPr>
          <w:b/>
          <w:caps/>
        </w:rPr>
      </w:pPr>
      <w:r w:rsidRPr="00180B27">
        <w:rPr>
          <w:b/>
        </w:rPr>
        <w:lastRenderedPageBreak/>
        <w:t>SAVIVALDYBĖS TARYBOS SP</w:t>
      </w:r>
      <w:r>
        <w:rPr>
          <w:b/>
        </w:rPr>
        <w:t>RENDIMO „</w:t>
      </w:r>
      <w:r w:rsidR="00CE4D11" w:rsidRPr="00CE4D11">
        <w:rPr>
          <w:b/>
          <w:caps/>
        </w:rPr>
        <w:fldChar w:fldCharType="begin"/>
      </w:r>
      <w:r w:rsidR="00CE4D11" w:rsidRPr="00CE4D11">
        <w:rPr>
          <w:b/>
          <w:caps/>
        </w:rPr>
        <w:instrText xml:space="preserve"> FILLIN "Pavadinimas" \* MERGEFORMAT </w:instrText>
      </w:r>
      <w:r w:rsidR="00CE4D11" w:rsidRPr="00CE4D11">
        <w:rPr>
          <w:b/>
          <w:caps/>
        </w:rPr>
        <w:fldChar w:fldCharType="separate"/>
      </w:r>
      <w:r w:rsidR="00CE4D11" w:rsidRPr="00CE4D11">
        <w:rPr>
          <w:b/>
          <w:caps/>
        </w:rPr>
        <w:t xml:space="preserve">DĖl Ilgalaikio </w:t>
      </w:r>
      <w:r w:rsidR="00EE3268" w:rsidRPr="00CE4D11">
        <w:rPr>
          <w:b/>
          <w:caps/>
        </w:rPr>
        <w:t>MATERIALIOJO</w:t>
      </w:r>
      <w:r w:rsidR="00CE4D11" w:rsidRPr="00CE4D11">
        <w:rPr>
          <w:b/>
          <w:caps/>
        </w:rPr>
        <w:t xml:space="preserve"> </w:t>
      </w:r>
      <w:r w:rsidR="00CE4D11" w:rsidRPr="00CE4D11">
        <w:rPr>
          <w:b/>
          <w:caps/>
        </w:rPr>
        <w:fldChar w:fldCharType="end"/>
      </w:r>
      <w:r w:rsidR="00CE4D11" w:rsidRPr="00CE4D11">
        <w:rPr>
          <w:b/>
          <w:caps/>
        </w:rPr>
        <w:t>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06BB45D8" w14:textId="77777777" w:rsidR="00953B13" w:rsidRDefault="00953B13" w:rsidP="00644473">
      <w:pPr>
        <w:ind w:firstLine="720"/>
        <w:jc w:val="both"/>
        <w:rPr>
          <w:b/>
        </w:rPr>
      </w:pPr>
    </w:p>
    <w:p w14:paraId="59732471" w14:textId="77777777" w:rsidR="00953B13" w:rsidRDefault="00953B13" w:rsidP="00644473">
      <w:pPr>
        <w:ind w:firstLine="720"/>
        <w:jc w:val="both"/>
        <w:rPr>
          <w:b/>
        </w:rPr>
      </w:pPr>
    </w:p>
    <w:p w14:paraId="3149ED00"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7C15ECB1" w14:textId="77777777" w:rsidR="00644473" w:rsidRDefault="00644473" w:rsidP="00644473">
      <w:pPr>
        <w:tabs>
          <w:tab w:val="left" w:pos="993"/>
        </w:tabs>
        <w:jc w:val="both"/>
        <w:rPr>
          <w:b/>
        </w:rPr>
      </w:pPr>
    </w:p>
    <w:p w14:paraId="70263E61" w14:textId="60A7DCE4" w:rsidR="00E40AA7" w:rsidRDefault="00644473" w:rsidP="0098694A">
      <w:pPr>
        <w:spacing w:line="360" w:lineRule="auto"/>
        <w:ind w:firstLine="851"/>
        <w:jc w:val="both"/>
      </w:pPr>
      <w:r>
        <w:t>Gautas Nacionalinės švietimo agentūros</w:t>
      </w:r>
      <w:r w:rsidR="00CE4D11">
        <w:t xml:space="preserve"> </w:t>
      </w:r>
      <w:r w:rsidR="006C2322" w:rsidRPr="00F1743E">
        <w:rPr>
          <w:bCs/>
        </w:rPr>
        <w:t>202</w:t>
      </w:r>
      <w:r w:rsidR="006C2322">
        <w:rPr>
          <w:bCs/>
        </w:rPr>
        <w:t>6</w:t>
      </w:r>
      <w:r w:rsidR="006C2322" w:rsidRPr="00F1743E">
        <w:rPr>
          <w:bCs/>
        </w:rPr>
        <w:t xml:space="preserve"> m. </w:t>
      </w:r>
      <w:r w:rsidR="006C2322">
        <w:rPr>
          <w:bCs/>
        </w:rPr>
        <w:t>balandžio</w:t>
      </w:r>
      <w:r w:rsidR="006C2322" w:rsidRPr="00F1743E">
        <w:rPr>
          <w:bCs/>
        </w:rPr>
        <w:t xml:space="preserve"> </w:t>
      </w:r>
      <w:r w:rsidR="006C2322">
        <w:rPr>
          <w:bCs/>
        </w:rPr>
        <w:t>17</w:t>
      </w:r>
      <w:r w:rsidR="006C2322" w:rsidRPr="00F1743E">
        <w:rPr>
          <w:bCs/>
        </w:rPr>
        <w:t xml:space="preserve"> d. rašt</w:t>
      </w:r>
      <w:r w:rsidR="000F751D">
        <w:rPr>
          <w:bCs/>
        </w:rPr>
        <w:t>as</w:t>
      </w:r>
      <w:r w:rsidR="006C2322" w:rsidRPr="00F1743E">
        <w:rPr>
          <w:bCs/>
        </w:rPr>
        <w:t xml:space="preserve"> Nr. SD-</w:t>
      </w:r>
      <w:r w:rsidR="006C2322">
        <w:rPr>
          <w:bCs/>
        </w:rPr>
        <w:t>1171</w:t>
      </w:r>
      <w:r w:rsidR="006C2322" w:rsidRPr="00F1743E">
        <w:rPr>
          <w:bCs/>
        </w:rPr>
        <w:t xml:space="preserve"> </w:t>
      </w:r>
      <w:r w:rsidR="007B204C" w:rsidRPr="00F1743E">
        <w:rPr>
          <w:bCs/>
        </w:rPr>
        <w:t>„Dėl ilgalaikio materialiojo</w:t>
      </w:r>
      <w:r w:rsidR="007B204C">
        <w:rPr>
          <w:bCs/>
        </w:rPr>
        <w:t xml:space="preserve"> </w:t>
      </w:r>
      <w:r w:rsidR="007B204C" w:rsidRPr="00F1743E">
        <w:rPr>
          <w:bCs/>
        </w:rPr>
        <w:t>turto perėmimo savivaldybės nuosavybėn“</w:t>
      </w:r>
      <w:r w:rsidR="00CE4D11" w:rsidRPr="00CE4D11">
        <w:rPr>
          <w:bCs/>
        </w:rPr>
        <w:t>,</w:t>
      </w:r>
      <w:r>
        <w:t xml:space="preserve"> kuriame siūloma perimti Anykščių rajono savivaldybės nuosavybėn Nacionalinės švietimo agentūros patikėjimo teise valdomą valstybei nuosavybės teise priklausantį </w:t>
      </w:r>
      <w:r w:rsidR="00E40AA7">
        <w:t>ilgalaikį</w:t>
      </w:r>
      <w:r>
        <w:t xml:space="preserve"> materialųjį turtą, </w:t>
      </w:r>
      <w:r w:rsidR="00CE4D11">
        <w:t xml:space="preserve">bei </w:t>
      </w:r>
      <w:r>
        <w:t>nurodyti, kokiam tikslui</w:t>
      </w:r>
      <w:r w:rsidR="00E40AA7">
        <w:t xml:space="preserve"> bus naudojamas perimtas turtas.</w:t>
      </w:r>
      <w:r w:rsidR="00894AF4">
        <w:t xml:space="preserve"> </w:t>
      </w:r>
    </w:p>
    <w:p w14:paraId="212C1D05" w14:textId="6BE82B52" w:rsidR="00CE4D11" w:rsidRPr="00CE4D11" w:rsidRDefault="00CE4D11" w:rsidP="0098694A">
      <w:pPr>
        <w:spacing w:line="360" w:lineRule="auto"/>
        <w:ind w:firstLine="851"/>
        <w:jc w:val="both"/>
        <w:rPr>
          <w:lang w:eastAsia="lt-LT"/>
        </w:rPr>
      </w:pPr>
      <w:r w:rsidRPr="00CE4D11">
        <w:rPr>
          <w:lang w:eastAsia="lt-LT"/>
        </w:rPr>
        <w:t>Nacionalinė švietimo agentūra, įgyvendindama</w:t>
      </w:r>
      <w:r w:rsidR="007B204C">
        <w:rPr>
          <w:lang w:eastAsia="lt-LT"/>
        </w:rPr>
        <w:t xml:space="preserve"> </w:t>
      </w:r>
      <w:r w:rsidR="007B204C" w:rsidRPr="007B204C">
        <w:rPr>
          <w:lang w:eastAsia="lt-LT"/>
        </w:rPr>
        <w:t>projektą „Ugdymo priemonės mokykloms“ (Nr. 10-063-P-0001)</w:t>
      </w:r>
      <w:r w:rsidRPr="00CE4D11">
        <w:rPr>
          <w:lang w:eastAsia="lt-LT"/>
        </w:rPr>
        <w:t>, nupirko ilgalaikį materialųjį turtą</w:t>
      </w:r>
      <w:r w:rsidR="00A46ABC" w:rsidRPr="00A46ABC">
        <w:rPr>
          <w:lang w:eastAsia="lt-LT"/>
        </w:rPr>
        <w:t>.</w:t>
      </w:r>
    </w:p>
    <w:p w14:paraId="28D31EC2" w14:textId="44D2D7C2" w:rsidR="00CE4D11" w:rsidRPr="00CE4D11" w:rsidRDefault="00644473" w:rsidP="0098694A">
      <w:pPr>
        <w:spacing w:line="360" w:lineRule="auto"/>
        <w:ind w:firstLine="851"/>
        <w:jc w:val="both"/>
      </w:pPr>
      <w:r w:rsidRPr="00A46ABC">
        <w:t>Turtas turi būti naudojamas tikslui:</w:t>
      </w:r>
      <w:r w:rsidR="00CE4D11" w:rsidRPr="00CE4D11">
        <w:t xml:space="preserve"> </w:t>
      </w:r>
      <w:r w:rsidR="007B204C" w:rsidRPr="007B204C">
        <w:rPr>
          <w:bCs/>
        </w:rPr>
        <w:t>gerinti švietimo paslaugų kokybę, aprūpinant efektyviai veikiančias bendrojo ugdymo mokyklas kompiuterine įranga</w:t>
      </w:r>
      <w:r w:rsidR="00CE4D11" w:rsidRPr="00CE4D11">
        <w:rPr>
          <w:lang w:val="en-GB"/>
        </w:rPr>
        <w:t>.</w:t>
      </w:r>
    </w:p>
    <w:p w14:paraId="11D1F4D7" w14:textId="77777777" w:rsidR="00644473" w:rsidRPr="006E7732" w:rsidRDefault="00644473" w:rsidP="0098694A">
      <w:pPr>
        <w:spacing w:line="360" w:lineRule="auto"/>
        <w:ind w:firstLine="851"/>
        <w:jc w:val="both"/>
      </w:pPr>
      <w:r>
        <w:t>Sprendimas reikalingas Lietuvos Respublikos Vyriausybės nutarimo rengimui, kuriuo sprendimo projekte išvardintas turtas bus perduodamas Savivaldybės nuosavybėn.</w:t>
      </w:r>
    </w:p>
    <w:p w14:paraId="3EAAA59C" w14:textId="61F41783" w:rsidR="00644473" w:rsidRDefault="00644473" w:rsidP="0098694A">
      <w:pPr>
        <w:spacing w:line="360" w:lineRule="auto"/>
        <w:ind w:firstLine="851"/>
        <w:jc w:val="both"/>
      </w:pPr>
      <w:r>
        <w:t>Sprendimo projektas parengtas pagal Nacionalinės švietimo agentūros pateiktą pavyzdį.</w:t>
      </w:r>
    </w:p>
    <w:p w14:paraId="33A032C8" w14:textId="77777777" w:rsidR="00644473" w:rsidRPr="00BD6314" w:rsidRDefault="00644473" w:rsidP="00644473">
      <w:pPr>
        <w:pStyle w:val="Sraopastraipa"/>
        <w:tabs>
          <w:tab w:val="left" w:pos="993"/>
        </w:tabs>
        <w:jc w:val="both"/>
        <w:rPr>
          <w:b/>
        </w:rPr>
      </w:pPr>
    </w:p>
    <w:p w14:paraId="23C8E5B8"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D218D1F" w14:textId="77777777" w:rsidR="00644473" w:rsidRDefault="00644473" w:rsidP="00644473">
      <w:pPr>
        <w:tabs>
          <w:tab w:val="left" w:pos="993"/>
        </w:tabs>
        <w:jc w:val="both"/>
        <w:rPr>
          <w:b/>
        </w:rPr>
      </w:pPr>
    </w:p>
    <w:p w14:paraId="3B2FD0D4" w14:textId="552CD397" w:rsidR="00644473" w:rsidRPr="00DC22F1" w:rsidRDefault="00644473" w:rsidP="0098694A">
      <w:pPr>
        <w:spacing w:after="160" w:line="360" w:lineRule="auto"/>
        <w:ind w:firstLine="851"/>
        <w:jc w:val="both"/>
        <w:rPr>
          <w:color w:val="000000" w:themeColor="text1"/>
        </w:rPr>
      </w:pPr>
      <w:r>
        <w:t xml:space="preserve">Anykščių </w:t>
      </w:r>
      <w:r w:rsidR="00A46ABC">
        <w:t>mokykloms</w:t>
      </w:r>
      <w:r>
        <w:t xml:space="preserve"> perduodamas turtas. </w:t>
      </w:r>
      <w:r w:rsidRPr="00DC22F1">
        <w:rPr>
          <w:color w:val="000000" w:themeColor="text1"/>
        </w:rPr>
        <w:t xml:space="preserve">Gerėja aprūpinimas priemonėmis. Turtas pristatytas į sprendimo projekto </w:t>
      </w:r>
      <w:r w:rsidR="006C2322">
        <w:rPr>
          <w:color w:val="000000" w:themeColor="text1"/>
        </w:rPr>
        <w:t>2</w:t>
      </w:r>
      <w:r w:rsidRPr="00DC22F1">
        <w:rPr>
          <w:color w:val="000000" w:themeColor="text1"/>
        </w:rPr>
        <w:t xml:space="preserve"> priede nurodytas </w:t>
      </w:r>
      <w:r w:rsidR="00A46ABC">
        <w:rPr>
          <w:color w:val="000000" w:themeColor="text1"/>
        </w:rPr>
        <w:t>mokyklas</w:t>
      </w:r>
      <w:r w:rsidR="00210257" w:rsidRPr="00DC22F1">
        <w:rPr>
          <w:color w:val="000000" w:themeColor="text1"/>
        </w:rPr>
        <w:t>, jomis naudojama</w:t>
      </w:r>
      <w:r w:rsidRPr="00DC22F1">
        <w:rPr>
          <w:color w:val="000000" w:themeColor="text1"/>
        </w:rPr>
        <w:t>si.</w:t>
      </w:r>
    </w:p>
    <w:p w14:paraId="346B2484" w14:textId="77777777" w:rsidR="00644473" w:rsidRDefault="00644473" w:rsidP="00644473">
      <w:pPr>
        <w:jc w:val="both"/>
        <w:rPr>
          <w:b/>
        </w:rPr>
      </w:pPr>
      <w:r>
        <w:rPr>
          <w:b/>
        </w:rPr>
        <w:t>3. Lėšų poreikis ir šaltiniai:</w:t>
      </w:r>
    </w:p>
    <w:p w14:paraId="0D64AB15" w14:textId="77777777" w:rsidR="00644473" w:rsidRDefault="00644473" w:rsidP="00644473">
      <w:pPr>
        <w:jc w:val="both"/>
        <w:rPr>
          <w:b/>
        </w:rPr>
      </w:pPr>
    </w:p>
    <w:p w14:paraId="6A03F0E9" w14:textId="77777777" w:rsidR="00644473" w:rsidRPr="00EA7694" w:rsidRDefault="00644473" w:rsidP="0098694A">
      <w:pPr>
        <w:ind w:firstLine="851"/>
        <w:jc w:val="both"/>
      </w:pPr>
      <w:r w:rsidRPr="00EA7694">
        <w:t>Nėra.</w:t>
      </w:r>
    </w:p>
    <w:p w14:paraId="343E01E6" w14:textId="77777777" w:rsidR="00644473" w:rsidRDefault="00644473" w:rsidP="00644473">
      <w:pPr>
        <w:jc w:val="both"/>
        <w:rPr>
          <w:b/>
        </w:rPr>
      </w:pPr>
    </w:p>
    <w:p w14:paraId="49DB9392"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7B918AA" w14:textId="77777777" w:rsidR="00644473" w:rsidRDefault="00644473" w:rsidP="00644473">
      <w:pPr>
        <w:jc w:val="both"/>
        <w:rPr>
          <w:b/>
        </w:rPr>
      </w:pPr>
    </w:p>
    <w:p w14:paraId="62F3F651" w14:textId="47AE3141" w:rsidR="00644473" w:rsidRDefault="00644473" w:rsidP="0098694A">
      <w:pPr>
        <w:spacing w:line="360" w:lineRule="auto"/>
        <w:ind w:firstLine="851"/>
        <w:jc w:val="both"/>
      </w:pPr>
      <w:r>
        <w:t xml:space="preserve">Teisinio reguliavimo poveikio vertinimo rezultatai nevertinami. </w:t>
      </w:r>
    </w:p>
    <w:p w14:paraId="443D62FC" w14:textId="494EDB87" w:rsidR="00644473" w:rsidRDefault="00644473" w:rsidP="0098694A">
      <w:pPr>
        <w:spacing w:line="360" w:lineRule="auto"/>
        <w:ind w:firstLine="851"/>
        <w:jc w:val="both"/>
      </w:pPr>
      <w:r>
        <w:t>Neigiamų priimto sprendimo pasekmių nenumatoma.</w:t>
      </w:r>
    </w:p>
    <w:p w14:paraId="5269C724" w14:textId="77777777" w:rsidR="004F741E" w:rsidRPr="00AF5B2D" w:rsidRDefault="004F741E" w:rsidP="00644473">
      <w:pPr>
        <w:spacing w:line="360" w:lineRule="auto"/>
        <w:jc w:val="both"/>
      </w:pPr>
    </w:p>
    <w:p w14:paraId="020B240F" w14:textId="77777777" w:rsidR="00644473" w:rsidRDefault="00644473" w:rsidP="00644473">
      <w:pPr>
        <w:jc w:val="both"/>
        <w:rPr>
          <w:b/>
        </w:rPr>
      </w:pPr>
      <w:r w:rsidRPr="003B16DC">
        <w:rPr>
          <w:b/>
        </w:rPr>
        <w:t>5. Kokius teisės aktus būtina priimti, kokius galiojančius teisės aktus reikia pakeisti ar pripažinti netekusiais galios – kas ir kada juos turėtų priimti</w:t>
      </w:r>
      <w:r>
        <w:rPr>
          <w:b/>
        </w:rPr>
        <w:t>:</w:t>
      </w:r>
    </w:p>
    <w:p w14:paraId="00730402" w14:textId="77777777" w:rsidR="00644473" w:rsidRDefault="00644473" w:rsidP="00644473">
      <w:pPr>
        <w:jc w:val="both"/>
        <w:rPr>
          <w:b/>
        </w:rPr>
      </w:pPr>
    </w:p>
    <w:p w14:paraId="576D68D0" w14:textId="77777777" w:rsidR="00644473" w:rsidRDefault="00644473" w:rsidP="0098694A">
      <w:pPr>
        <w:ind w:firstLine="851"/>
        <w:jc w:val="both"/>
      </w:pPr>
      <w:r>
        <w:t>Nereikia.</w:t>
      </w:r>
    </w:p>
    <w:p w14:paraId="1B5AEB38" w14:textId="77777777" w:rsidR="00644473" w:rsidRPr="00BD6314" w:rsidRDefault="00644473" w:rsidP="00644473">
      <w:pPr>
        <w:jc w:val="both"/>
      </w:pPr>
    </w:p>
    <w:p w14:paraId="09FE8D27" w14:textId="77777777" w:rsidR="00644473" w:rsidRDefault="00644473" w:rsidP="00644473">
      <w:pPr>
        <w:jc w:val="both"/>
        <w:rPr>
          <w:b/>
        </w:rPr>
      </w:pPr>
      <w:r w:rsidRPr="003B16DC">
        <w:rPr>
          <w:b/>
        </w:rPr>
        <w:t>6. Sprendimo įgyvendinimo terminai – kas, ką ir kada turėtų atlikti</w:t>
      </w:r>
      <w:r>
        <w:rPr>
          <w:b/>
        </w:rPr>
        <w:t>:</w:t>
      </w:r>
    </w:p>
    <w:p w14:paraId="0579C16D" w14:textId="77777777" w:rsidR="00644473" w:rsidRDefault="00644473" w:rsidP="00644473">
      <w:pPr>
        <w:jc w:val="both"/>
        <w:rPr>
          <w:b/>
        </w:rPr>
      </w:pPr>
    </w:p>
    <w:p w14:paraId="79FF725E" w14:textId="5F45BEC5" w:rsidR="00A46ABC" w:rsidRDefault="00644473" w:rsidP="0098694A">
      <w:pPr>
        <w:spacing w:line="360" w:lineRule="auto"/>
        <w:ind w:firstLine="851"/>
        <w:jc w:val="both"/>
      </w:pPr>
      <w:r>
        <w:lastRenderedPageBreak/>
        <w:t xml:space="preserve">Viešųjų pirkimų ir turto skyriaus </w:t>
      </w:r>
      <w:r w:rsidR="00953B13">
        <w:t>vedėj</w:t>
      </w:r>
      <w:r w:rsidR="00EE3268">
        <w:t>o pavaduotojui</w:t>
      </w:r>
      <w:r>
        <w:t xml:space="preserve"> iki </w:t>
      </w:r>
      <w:r w:rsidRPr="00EE3268">
        <w:t>202</w:t>
      </w:r>
      <w:r w:rsidR="00D4321D" w:rsidRPr="00EE3268">
        <w:t>6</w:t>
      </w:r>
      <w:r w:rsidRPr="00EE3268">
        <w:t xml:space="preserve"> m.</w:t>
      </w:r>
      <w:r w:rsidR="00A46ABC" w:rsidRPr="00EE3268">
        <w:t xml:space="preserve"> </w:t>
      </w:r>
      <w:r w:rsidR="006C2322">
        <w:t>birželio</w:t>
      </w:r>
      <w:r w:rsidR="00A46ABC" w:rsidRPr="00EE3268">
        <w:t xml:space="preserve"> </w:t>
      </w:r>
      <w:r w:rsidR="006C2322">
        <w:t>11</w:t>
      </w:r>
      <w:r w:rsidR="00A46ABC" w:rsidRPr="00EE3268">
        <w:t xml:space="preserve"> </w:t>
      </w:r>
      <w:r w:rsidRPr="00EE3268">
        <w:t xml:space="preserve">d. </w:t>
      </w:r>
      <w:r>
        <w:t xml:space="preserve">informuoti Nacionalinę švietimo agentūrą apie priimtą sprendimą, parengti raštą, kuriame patvirtinti, kad sprendimo projekte išvardintas turtas bus naudojamas </w:t>
      </w:r>
      <w:r w:rsidR="00A46ABC" w:rsidRPr="00A46ABC">
        <w:rPr>
          <w:bCs/>
        </w:rPr>
        <w:t xml:space="preserve">siekiant </w:t>
      </w:r>
      <w:r w:rsidR="00A46ABC" w:rsidRPr="00A44B97">
        <w:t>efektyviai organizuoti ugdymo procesą, įtraukiant skaitmeninio turinio priemones bei sudarant galimybes ugdymą organizuoti mišriu, nuotoliniu ar hibridiniu būdu</w:t>
      </w:r>
      <w:r w:rsidR="00A46ABC" w:rsidRPr="00A46ABC">
        <w:t xml:space="preserve">, </w:t>
      </w:r>
      <w:r w:rsidR="00A46ABC" w:rsidRPr="00A44B97">
        <w:t>pasitelkiant technologijas ir inovacijas</w:t>
      </w:r>
      <w:r w:rsidR="00997203">
        <w:t>.</w:t>
      </w:r>
    </w:p>
    <w:p w14:paraId="49632DCE" w14:textId="77777777" w:rsidR="00A46ABC" w:rsidRDefault="00A46ABC" w:rsidP="00644473">
      <w:pPr>
        <w:jc w:val="both"/>
        <w:rPr>
          <w:b/>
        </w:rPr>
      </w:pPr>
    </w:p>
    <w:p w14:paraId="72E4FA20" w14:textId="4FBE0F70" w:rsidR="00644473" w:rsidRDefault="00644473" w:rsidP="00644473">
      <w:pPr>
        <w:jc w:val="both"/>
        <w:rPr>
          <w:b/>
        </w:rPr>
      </w:pPr>
      <w:r w:rsidRPr="003B16DC">
        <w:rPr>
          <w:b/>
        </w:rPr>
        <w:t>7. Sprendimo projekto rengimo metu gauti specialistų vertinimai ir išvados</w:t>
      </w:r>
      <w:r>
        <w:rPr>
          <w:b/>
        </w:rPr>
        <w:t>:</w:t>
      </w:r>
    </w:p>
    <w:p w14:paraId="555C821A" w14:textId="77777777" w:rsidR="00644473" w:rsidRDefault="00644473" w:rsidP="00644473">
      <w:pPr>
        <w:jc w:val="both"/>
        <w:rPr>
          <w:b/>
        </w:rPr>
      </w:pPr>
    </w:p>
    <w:p w14:paraId="58F80F9D" w14:textId="77777777" w:rsidR="00644473" w:rsidRDefault="00644473" w:rsidP="0098694A">
      <w:pPr>
        <w:ind w:firstLine="851"/>
        <w:jc w:val="both"/>
      </w:pPr>
      <w:r>
        <w:t>Negauti.</w:t>
      </w:r>
    </w:p>
    <w:p w14:paraId="3F7BD0A7" w14:textId="77777777" w:rsidR="00644473" w:rsidRPr="00BD6314" w:rsidRDefault="00644473" w:rsidP="00644473">
      <w:pPr>
        <w:jc w:val="both"/>
      </w:pPr>
    </w:p>
    <w:p w14:paraId="0C006F9D" w14:textId="77777777" w:rsidR="00644473" w:rsidRDefault="00644473" w:rsidP="00644473">
      <w:pPr>
        <w:rPr>
          <w:b/>
        </w:rPr>
      </w:pPr>
      <w:r w:rsidRPr="003B16DC">
        <w:rPr>
          <w:b/>
        </w:rPr>
        <w:t>8. Kiti reikalingi pagrindimai, skaičiavimai ir paaiškinimai</w:t>
      </w:r>
      <w:r>
        <w:rPr>
          <w:b/>
        </w:rPr>
        <w:t>:</w:t>
      </w:r>
    </w:p>
    <w:p w14:paraId="07C67E74" w14:textId="77777777" w:rsidR="00644473" w:rsidRDefault="00644473" w:rsidP="00644473">
      <w:pPr>
        <w:rPr>
          <w:b/>
        </w:rPr>
      </w:pPr>
    </w:p>
    <w:p w14:paraId="64EDE641" w14:textId="77777777" w:rsidR="00644473" w:rsidRDefault="00644473" w:rsidP="0098694A">
      <w:pPr>
        <w:spacing w:line="360" w:lineRule="auto"/>
        <w:ind w:firstLine="851"/>
      </w:pPr>
      <w:r>
        <w:t>Nėra.</w:t>
      </w:r>
    </w:p>
    <w:p w14:paraId="15A73BB5" w14:textId="77777777" w:rsidR="00644473" w:rsidRPr="00481A1F" w:rsidRDefault="00644473" w:rsidP="00644473"/>
    <w:p w14:paraId="4BAA5E67"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61F4727A" w14:textId="77777777" w:rsidR="00644473" w:rsidRDefault="00644473" w:rsidP="00644473"/>
    <w:p w14:paraId="79D8A316" w14:textId="77777777" w:rsidR="00644473" w:rsidRDefault="00644473" w:rsidP="00644473">
      <w:pPr>
        <w:spacing w:line="360" w:lineRule="auto"/>
      </w:pPr>
      <w:r>
        <w:t>Iniciatorius – Nacionalinė švietimo agentūra.</w:t>
      </w:r>
    </w:p>
    <w:p w14:paraId="06F56AFF" w14:textId="62AEB470" w:rsidR="00644473" w:rsidRDefault="00644473" w:rsidP="00644473">
      <w:pPr>
        <w:spacing w:line="360" w:lineRule="auto"/>
      </w:pPr>
      <w:r>
        <w:t>Projekto rengėja – Viešųjų pirkimų ir turto skyriaus vedėj</w:t>
      </w:r>
      <w:r w:rsidR="00EE3268">
        <w:t>o pavaduotoja</w:t>
      </w:r>
      <w:r w:rsidR="004F741E">
        <w:t xml:space="preserve"> </w:t>
      </w:r>
      <w:r w:rsidR="00EE3268">
        <w:t>Jurgita</w:t>
      </w:r>
      <w:r w:rsidR="00A46ABC">
        <w:t xml:space="preserve"> </w:t>
      </w:r>
      <w:r w:rsidR="00EE3268">
        <w:t>Pipirien</w:t>
      </w:r>
      <w:r w:rsidR="00A46ABC">
        <w:t>ė.</w:t>
      </w:r>
    </w:p>
    <w:p w14:paraId="1016709D" w14:textId="2CCE23B0" w:rsidR="00644473" w:rsidRDefault="00644473" w:rsidP="00644473">
      <w:pPr>
        <w:spacing w:line="360" w:lineRule="auto"/>
      </w:pPr>
      <w:r>
        <w:t>Pranešėja –</w:t>
      </w:r>
      <w:r w:rsidR="006A52FD">
        <w:t xml:space="preserve"> </w:t>
      </w:r>
      <w:r>
        <w:t xml:space="preserve">Viešųjų pirkimų ir turto skyriaus </w:t>
      </w:r>
      <w:r w:rsidR="00EE3268">
        <w:t>vedėjo pavaduotoja Jurgita Pipirienė</w:t>
      </w:r>
      <w:r>
        <w:t>.</w:t>
      </w:r>
      <w:r w:rsidRPr="003B16DC">
        <w:t xml:space="preserve">            </w:t>
      </w:r>
    </w:p>
    <w:p w14:paraId="47EADE73" w14:textId="77777777" w:rsidR="00644473" w:rsidRDefault="00644473" w:rsidP="00DE6FFB">
      <w:pPr>
        <w:overflowPunct w:val="0"/>
        <w:autoSpaceDE w:val="0"/>
        <w:autoSpaceDN w:val="0"/>
        <w:adjustRightInd w:val="0"/>
        <w:jc w:val="center"/>
      </w:pPr>
    </w:p>
    <w:p w14:paraId="1864AA16" w14:textId="77777777" w:rsidR="00644473" w:rsidRDefault="00644473" w:rsidP="00DE6FFB">
      <w:pPr>
        <w:overflowPunct w:val="0"/>
        <w:autoSpaceDE w:val="0"/>
        <w:autoSpaceDN w:val="0"/>
        <w:adjustRightInd w:val="0"/>
        <w:jc w:val="center"/>
      </w:pPr>
    </w:p>
    <w:p w14:paraId="68DDCC55" w14:textId="77777777" w:rsidR="00644473" w:rsidRDefault="00644473" w:rsidP="00DE6FFB">
      <w:pPr>
        <w:overflowPunct w:val="0"/>
        <w:autoSpaceDE w:val="0"/>
        <w:autoSpaceDN w:val="0"/>
        <w:adjustRightInd w:val="0"/>
        <w:jc w:val="center"/>
      </w:pPr>
    </w:p>
    <w:p w14:paraId="1FF4B784" w14:textId="77777777" w:rsidR="00644473" w:rsidRDefault="00644473" w:rsidP="00DE6FFB">
      <w:pPr>
        <w:overflowPunct w:val="0"/>
        <w:autoSpaceDE w:val="0"/>
        <w:autoSpaceDN w:val="0"/>
        <w:adjustRightInd w:val="0"/>
        <w:jc w:val="center"/>
      </w:pPr>
    </w:p>
    <w:p w14:paraId="0A31063E" w14:textId="77777777" w:rsidR="00644473" w:rsidRDefault="00644473" w:rsidP="00DE6FFB">
      <w:pPr>
        <w:overflowPunct w:val="0"/>
        <w:autoSpaceDE w:val="0"/>
        <w:autoSpaceDN w:val="0"/>
        <w:adjustRightInd w:val="0"/>
        <w:jc w:val="center"/>
      </w:pPr>
    </w:p>
    <w:p w14:paraId="15C93059" w14:textId="77777777" w:rsidR="00644473" w:rsidRDefault="00644473" w:rsidP="00DE6FFB">
      <w:pPr>
        <w:overflowPunct w:val="0"/>
        <w:autoSpaceDE w:val="0"/>
        <w:autoSpaceDN w:val="0"/>
        <w:adjustRightInd w:val="0"/>
        <w:jc w:val="center"/>
      </w:pPr>
    </w:p>
    <w:p w14:paraId="6250862B" w14:textId="77777777" w:rsidR="00644473" w:rsidRDefault="00644473" w:rsidP="00DE6FFB">
      <w:pPr>
        <w:overflowPunct w:val="0"/>
        <w:autoSpaceDE w:val="0"/>
        <w:autoSpaceDN w:val="0"/>
        <w:adjustRightInd w:val="0"/>
        <w:jc w:val="center"/>
      </w:pPr>
    </w:p>
    <w:p w14:paraId="46381688" w14:textId="77777777" w:rsidR="00644473" w:rsidRDefault="00644473" w:rsidP="00DE6FFB">
      <w:pPr>
        <w:overflowPunct w:val="0"/>
        <w:autoSpaceDE w:val="0"/>
        <w:autoSpaceDN w:val="0"/>
        <w:adjustRightInd w:val="0"/>
        <w:jc w:val="center"/>
      </w:pPr>
    </w:p>
    <w:p w14:paraId="70C5435C" w14:textId="77777777" w:rsidR="00644473" w:rsidRDefault="00644473" w:rsidP="00DE6FFB">
      <w:pPr>
        <w:overflowPunct w:val="0"/>
        <w:autoSpaceDE w:val="0"/>
        <w:autoSpaceDN w:val="0"/>
        <w:adjustRightInd w:val="0"/>
        <w:jc w:val="center"/>
      </w:pPr>
    </w:p>
    <w:p w14:paraId="5AB60619" w14:textId="77777777" w:rsidR="00644473" w:rsidRDefault="00644473" w:rsidP="00DE6FFB">
      <w:pPr>
        <w:overflowPunct w:val="0"/>
        <w:autoSpaceDE w:val="0"/>
        <w:autoSpaceDN w:val="0"/>
        <w:adjustRightInd w:val="0"/>
        <w:jc w:val="center"/>
      </w:pPr>
    </w:p>
    <w:p w14:paraId="1414D9A8" w14:textId="77777777" w:rsidR="00644473" w:rsidRDefault="00644473" w:rsidP="00DE6FFB">
      <w:pPr>
        <w:overflowPunct w:val="0"/>
        <w:autoSpaceDE w:val="0"/>
        <w:autoSpaceDN w:val="0"/>
        <w:adjustRightInd w:val="0"/>
        <w:jc w:val="center"/>
      </w:pPr>
    </w:p>
    <w:sectPr w:rsidR="00644473" w:rsidSect="009C41E1">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730"/>
    <w:multiLevelType w:val="hybridMultilevel"/>
    <w:tmpl w:val="304E71F2"/>
    <w:lvl w:ilvl="0" w:tplc="C32ABA92">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A145B"/>
    <w:multiLevelType w:val="hybridMultilevel"/>
    <w:tmpl w:val="9CEEF6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2"/>
  </w:num>
  <w:num w:numId="2" w16cid:durableId="8147903">
    <w:abstractNumId w:val="1"/>
  </w:num>
  <w:num w:numId="3" w16cid:durableId="2101293823">
    <w:abstractNumId w:val="3"/>
  </w:num>
  <w:num w:numId="4" w16cid:durableId="1810202224">
    <w:abstractNumId w:val="7"/>
  </w:num>
  <w:num w:numId="5" w16cid:durableId="1546407135">
    <w:abstractNumId w:val="5"/>
  </w:num>
  <w:num w:numId="6" w16cid:durableId="1902792863">
    <w:abstractNumId w:val="4"/>
  </w:num>
  <w:num w:numId="7" w16cid:durableId="1683510484">
    <w:abstractNumId w:val="9"/>
  </w:num>
  <w:num w:numId="8" w16cid:durableId="1645357679">
    <w:abstractNumId w:val="6"/>
  </w:num>
  <w:num w:numId="9" w16cid:durableId="2011518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704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547BB"/>
    <w:rsid w:val="000641FF"/>
    <w:rsid w:val="00066D93"/>
    <w:rsid w:val="00077619"/>
    <w:rsid w:val="00080FDB"/>
    <w:rsid w:val="00082928"/>
    <w:rsid w:val="000862A7"/>
    <w:rsid w:val="00086D89"/>
    <w:rsid w:val="00094D0E"/>
    <w:rsid w:val="000B14D0"/>
    <w:rsid w:val="000B2CD8"/>
    <w:rsid w:val="000B3D05"/>
    <w:rsid w:val="000B4A8F"/>
    <w:rsid w:val="000C23E8"/>
    <w:rsid w:val="000D3455"/>
    <w:rsid w:val="000D3E42"/>
    <w:rsid w:val="000E2546"/>
    <w:rsid w:val="000F5BEF"/>
    <w:rsid w:val="000F751D"/>
    <w:rsid w:val="0010346D"/>
    <w:rsid w:val="001041D8"/>
    <w:rsid w:val="00110A1D"/>
    <w:rsid w:val="00112C7D"/>
    <w:rsid w:val="00112D30"/>
    <w:rsid w:val="00115986"/>
    <w:rsid w:val="0012415D"/>
    <w:rsid w:val="0012446A"/>
    <w:rsid w:val="00126E08"/>
    <w:rsid w:val="00130508"/>
    <w:rsid w:val="001346D2"/>
    <w:rsid w:val="00136C93"/>
    <w:rsid w:val="00136CD1"/>
    <w:rsid w:val="00150C4C"/>
    <w:rsid w:val="00157084"/>
    <w:rsid w:val="00174EB7"/>
    <w:rsid w:val="00185576"/>
    <w:rsid w:val="001A204E"/>
    <w:rsid w:val="001A23CA"/>
    <w:rsid w:val="001A3ACA"/>
    <w:rsid w:val="001C4C7E"/>
    <w:rsid w:val="001E7A88"/>
    <w:rsid w:val="001F02E0"/>
    <w:rsid w:val="001F0CC4"/>
    <w:rsid w:val="001F38E2"/>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86A2C"/>
    <w:rsid w:val="002B6989"/>
    <w:rsid w:val="002C62B6"/>
    <w:rsid w:val="002D6C02"/>
    <w:rsid w:val="002F4FAF"/>
    <w:rsid w:val="002F50C0"/>
    <w:rsid w:val="00315B97"/>
    <w:rsid w:val="00320231"/>
    <w:rsid w:val="00331FBB"/>
    <w:rsid w:val="0036016A"/>
    <w:rsid w:val="00363875"/>
    <w:rsid w:val="003668F3"/>
    <w:rsid w:val="0036747B"/>
    <w:rsid w:val="003A1E71"/>
    <w:rsid w:val="003B08DC"/>
    <w:rsid w:val="003C11F8"/>
    <w:rsid w:val="003C4AC1"/>
    <w:rsid w:val="003E0129"/>
    <w:rsid w:val="003E1219"/>
    <w:rsid w:val="003F11F1"/>
    <w:rsid w:val="003F1694"/>
    <w:rsid w:val="003F2270"/>
    <w:rsid w:val="003F3CDA"/>
    <w:rsid w:val="003F7930"/>
    <w:rsid w:val="00406FFA"/>
    <w:rsid w:val="0041104A"/>
    <w:rsid w:val="00414525"/>
    <w:rsid w:val="004301BC"/>
    <w:rsid w:val="00430C39"/>
    <w:rsid w:val="004312E6"/>
    <w:rsid w:val="00434DA2"/>
    <w:rsid w:val="00436FFC"/>
    <w:rsid w:val="004419A9"/>
    <w:rsid w:val="00445B3D"/>
    <w:rsid w:val="00445DF8"/>
    <w:rsid w:val="00450162"/>
    <w:rsid w:val="00467CAC"/>
    <w:rsid w:val="00476A1A"/>
    <w:rsid w:val="004836F9"/>
    <w:rsid w:val="004847D4"/>
    <w:rsid w:val="00485F31"/>
    <w:rsid w:val="00492121"/>
    <w:rsid w:val="00495781"/>
    <w:rsid w:val="004A487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62743"/>
    <w:rsid w:val="00562B27"/>
    <w:rsid w:val="00575E86"/>
    <w:rsid w:val="0058008E"/>
    <w:rsid w:val="005842DD"/>
    <w:rsid w:val="00586DD3"/>
    <w:rsid w:val="00590856"/>
    <w:rsid w:val="00592BF5"/>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22B8"/>
    <w:rsid w:val="00674663"/>
    <w:rsid w:val="006771AF"/>
    <w:rsid w:val="006A52FD"/>
    <w:rsid w:val="006C1D8A"/>
    <w:rsid w:val="006C2322"/>
    <w:rsid w:val="006C3149"/>
    <w:rsid w:val="006C395F"/>
    <w:rsid w:val="006E1813"/>
    <w:rsid w:val="0071315D"/>
    <w:rsid w:val="00726079"/>
    <w:rsid w:val="00741AFA"/>
    <w:rsid w:val="007434C4"/>
    <w:rsid w:val="00760EDF"/>
    <w:rsid w:val="0076243C"/>
    <w:rsid w:val="00766D67"/>
    <w:rsid w:val="0079666A"/>
    <w:rsid w:val="007A2C54"/>
    <w:rsid w:val="007A5E73"/>
    <w:rsid w:val="007B01BF"/>
    <w:rsid w:val="007B204C"/>
    <w:rsid w:val="007B5522"/>
    <w:rsid w:val="007D232C"/>
    <w:rsid w:val="007D5D02"/>
    <w:rsid w:val="0080784A"/>
    <w:rsid w:val="008331A6"/>
    <w:rsid w:val="00835D64"/>
    <w:rsid w:val="00855FFC"/>
    <w:rsid w:val="0085600A"/>
    <w:rsid w:val="008700B1"/>
    <w:rsid w:val="0087288F"/>
    <w:rsid w:val="00873F43"/>
    <w:rsid w:val="0087751B"/>
    <w:rsid w:val="0088156C"/>
    <w:rsid w:val="00894AF4"/>
    <w:rsid w:val="008A2544"/>
    <w:rsid w:val="008A5BF9"/>
    <w:rsid w:val="008B1455"/>
    <w:rsid w:val="008B3EEE"/>
    <w:rsid w:val="008B43B5"/>
    <w:rsid w:val="008B7E64"/>
    <w:rsid w:val="008C2DB1"/>
    <w:rsid w:val="008D4C0A"/>
    <w:rsid w:val="008D6540"/>
    <w:rsid w:val="008F7659"/>
    <w:rsid w:val="00912A23"/>
    <w:rsid w:val="0092303E"/>
    <w:rsid w:val="009417BD"/>
    <w:rsid w:val="0095234E"/>
    <w:rsid w:val="00952E16"/>
    <w:rsid w:val="00953B13"/>
    <w:rsid w:val="00971F9A"/>
    <w:rsid w:val="00973F0A"/>
    <w:rsid w:val="0098694A"/>
    <w:rsid w:val="00994576"/>
    <w:rsid w:val="00997203"/>
    <w:rsid w:val="009A00BC"/>
    <w:rsid w:val="009A0E1B"/>
    <w:rsid w:val="009A6451"/>
    <w:rsid w:val="009B3B9D"/>
    <w:rsid w:val="009C41E1"/>
    <w:rsid w:val="009C43C0"/>
    <w:rsid w:val="009D3756"/>
    <w:rsid w:val="009E5B5C"/>
    <w:rsid w:val="00A00940"/>
    <w:rsid w:val="00A0487C"/>
    <w:rsid w:val="00A15F94"/>
    <w:rsid w:val="00A23B38"/>
    <w:rsid w:val="00A266D1"/>
    <w:rsid w:val="00A328EF"/>
    <w:rsid w:val="00A3434D"/>
    <w:rsid w:val="00A422B6"/>
    <w:rsid w:val="00A44B97"/>
    <w:rsid w:val="00A454AE"/>
    <w:rsid w:val="00A46ABC"/>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4FCA"/>
    <w:rsid w:val="00B16D78"/>
    <w:rsid w:val="00B32325"/>
    <w:rsid w:val="00B32710"/>
    <w:rsid w:val="00B40FCE"/>
    <w:rsid w:val="00B5207F"/>
    <w:rsid w:val="00B57A6E"/>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04EAD"/>
    <w:rsid w:val="00C071DD"/>
    <w:rsid w:val="00C150A6"/>
    <w:rsid w:val="00C255B4"/>
    <w:rsid w:val="00C3138D"/>
    <w:rsid w:val="00C35173"/>
    <w:rsid w:val="00C35368"/>
    <w:rsid w:val="00C53F37"/>
    <w:rsid w:val="00C61B9F"/>
    <w:rsid w:val="00C632F1"/>
    <w:rsid w:val="00C67E54"/>
    <w:rsid w:val="00C74394"/>
    <w:rsid w:val="00C748FC"/>
    <w:rsid w:val="00C838CD"/>
    <w:rsid w:val="00C96008"/>
    <w:rsid w:val="00CA693B"/>
    <w:rsid w:val="00CA6EB4"/>
    <w:rsid w:val="00CA71B6"/>
    <w:rsid w:val="00CB0BB7"/>
    <w:rsid w:val="00CC09DB"/>
    <w:rsid w:val="00CC119C"/>
    <w:rsid w:val="00CE4D11"/>
    <w:rsid w:val="00CE5D32"/>
    <w:rsid w:val="00D0127E"/>
    <w:rsid w:val="00D05F7D"/>
    <w:rsid w:val="00D11B22"/>
    <w:rsid w:val="00D12595"/>
    <w:rsid w:val="00D13762"/>
    <w:rsid w:val="00D34145"/>
    <w:rsid w:val="00D404A3"/>
    <w:rsid w:val="00D4134E"/>
    <w:rsid w:val="00D4321D"/>
    <w:rsid w:val="00D432F3"/>
    <w:rsid w:val="00D62AE7"/>
    <w:rsid w:val="00D63AA1"/>
    <w:rsid w:val="00D659A6"/>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2244"/>
    <w:rsid w:val="00E34CA7"/>
    <w:rsid w:val="00E40AA7"/>
    <w:rsid w:val="00E43CCE"/>
    <w:rsid w:val="00E4453C"/>
    <w:rsid w:val="00E51F9F"/>
    <w:rsid w:val="00E727BB"/>
    <w:rsid w:val="00E75297"/>
    <w:rsid w:val="00E75D37"/>
    <w:rsid w:val="00E75E31"/>
    <w:rsid w:val="00EA7694"/>
    <w:rsid w:val="00EE170D"/>
    <w:rsid w:val="00EE3268"/>
    <w:rsid w:val="00EE3553"/>
    <w:rsid w:val="00EE7A7A"/>
    <w:rsid w:val="00F01B41"/>
    <w:rsid w:val="00F0257D"/>
    <w:rsid w:val="00F170AC"/>
    <w:rsid w:val="00F1743E"/>
    <w:rsid w:val="00F17568"/>
    <w:rsid w:val="00F262BB"/>
    <w:rsid w:val="00F323B6"/>
    <w:rsid w:val="00F37F89"/>
    <w:rsid w:val="00F55222"/>
    <w:rsid w:val="00F61F74"/>
    <w:rsid w:val="00FA320D"/>
    <w:rsid w:val="00FB29DB"/>
    <w:rsid w:val="00FB3AF4"/>
    <w:rsid w:val="00FB77AE"/>
    <w:rsid w:val="00FB7CE3"/>
    <w:rsid w:val="00FC471C"/>
    <w:rsid w:val="00FC601F"/>
    <w:rsid w:val="00FD0D84"/>
    <w:rsid w:val="00FD6A22"/>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688603393">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4334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4960</Words>
  <Characters>2828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11</cp:revision>
  <cp:lastPrinted>2026-05-04T08:06:00Z</cp:lastPrinted>
  <dcterms:created xsi:type="dcterms:W3CDTF">2026-05-04T07:44:00Z</dcterms:created>
  <dcterms:modified xsi:type="dcterms:W3CDTF">2026-05-21T06:14:00Z</dcterms:modified>
</cp:coreProperties>
</file>